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C006" w14:textId="33706011" w:rsidR="07BC25AF" w:rsidRPr="007E7F91" w:rsidRDefault="538042D3" w:rsidP="5C5DD70F">
      <w:pPr>
        <w:spacing w:line="257" w:lineRule="auto"/>
        <w:rPr>
          <w:rFonts w:ascii="Auxilia" w:eastAsia="Calibri" w:hAnsi="Auxilia"/>
          <w:b/>
          <w:bCs/>
          <w:sz w:val="28"/>
          <w:szCs w:val="28"/>
        </w:rPr>
      </w:pPr>
      <w:r w:rsidRPr="70CA6EC3">
        <w:rPr>
          <w:rFonts w:ascii="Auxilia" w:eastAsia="Calibri" w:hAnsi="Auxilia"/>
          <w:b/>
          <w:bCs/>
          <w:sz w:val="28"/>
          <w:szCs w:val="28"/>
        </w:rPr>
        <w:t xml:space="preserve">ActionAid </w:t>
      </w:r>
      <w:r w:rsidR="19093439" w:rsidRPr="70CA6EC3">
        <w:rPr>
          <w:rFonts w:ascii="Auxilia" w:eastAsia="Calibri" w:hAnsi="Auxilia"/>
          <w:b/>
          <w:bCs/>
          <w:sz w:val="28"/>
          <w:szCs w:val="28"/>
        </w:rPr>
        <w:t>Agroecology</w:t>
      </w:r>
      <w:r w:rsidR="1678A4C9" w:rsidRPr="70CA6EC3">
        <w:rPr>
          <w:rFonts w:ascii="Auxilia" w:eastAsia="Calibri" w:hAnsi="Auxilia"/>
          <w:b/>
          <w:bCs/>
          <w:sz w:val="28"/>
          <w:szCs w:val="28"/>
        </w:rPr>
        <w:t>: Lesson Plan</w:t>
      </w:r>
      <w:r w:rsidR="4491A193" w:rsidRPr="70CA6EC3">
        <w:rPr>
          <w:rFonts w:ascii="Auxilia" w:eastAsia="Calibri" w:hAnsi="Auxilia"/>
          <w:b/>
          <w:bCs/>
          <w:sz w:val="28"/>
          <w:szCs w:val="28"/>
        </w:rPr>
        <w:t xml:space="preserve"> – to be used over two </w:t>
      </w:r>
      <w:proofErr w:type="gramStart"/>
      <w:r w:rsidR="4491A193" w:rsidRPr="70CA6EC3">
        <w:rPr>
          <w:rFonts w:ascii="Auxilia" w:eastAsia="Calibri" w:hAnsi="Auxilia"/>
          <w:b/>
          <w:bCs/>
          <w:sz w:val="28"/>
          <w:szCs w:val="28"/>
        </w:rPr>
        <w:t>classes</w:t>
      </w:r>
      <w:proofErr w:type="gramEnd"/>
      <w:r w:rsidR="4491A193" w:rsidRPr="70CA6EC3">
        <w:rPr>
          <w:rFonts w:ascii="Auxilia" w:eastAsia="Calibri" w:hAnsi="Auxilia"/>
          <w:b/>
          <w:bCs/>
          <w:sz w:val="28"/>
          <w:szCs w:val="28"/>
        </w:rPr>
        <w:t xml:space="preserve"> </w:t>
      </w:r>
    </w:p>
    <w:p w14:paraId="221418CA" w14:textId="77777777" w:rsidR="003903B3" w:rsidRDefault="003903B3" w:rsidP="28130CE5">
      <w:pPr>
        <w:spacing w:line="257" w:lineRule="auto"/>
        <w:rPr>
          <w:rFonts w:ascii="Auxilia" w:eastAsia="Calibri" w:hAnsi="Auxilia" w:cstheme="minorHAnsi"/>
          <w:sz w:val="24"/>
          <w:szCs w:val="24"/>
        </w:rPr>
      </w:pPr>
    </w:p>
    <w:p w14:paraId="0B224AB5" w14:textId="2BD4E9A5" w:rsidR="07BC25AF" w:rsidRPr="007E7F91" w:rsidRDefault="07BC25AF" w:rsidP="28130CE5">
      <w:pPr>
        <w:spacing w:line="257" w:lineRule="auto"/>
        <w:rPr>
          <w:rFonts w:ascii="Auxilia" w:eastAsia="Calibri" w:hAnsi="Auxilia" w:cstheme="minorHAnsi"/>
          <w:b/>
          <w:bCs/>
          <w:sz w:val="24"/>
          <w:szCs w:val="24"/>
        </w:rPr>
      </w:pPr>
      <w:r w:rsidRPr="007E7F91">
        <w:rPr>
          <w:rFonts w:ascii="Auxilia" w:eastAsia="Calibri" w:hAnsi="Auxilia" w:cstheme="minorHAnsi"/>
          <w:b/>
          <w:bCs/>
          <w:sz w:val="24"/>
          <w:szCs w:val="24"/>
        </w:rPr>
        <w:t xml:space="preserve">Materials: </w:t>
      </w:r>
      <w:r w:rsidRPr="007E7F91">
        <w:rPr>
          <w:rFonts w:ascii="Auxilia" w:hAnsi="Auxilia" w:cstheme="minorHAnsi"/>
          <w:b/>
          <w:bCs/>
          <w:sz w:val="24"/>
          <w:szCs w:val="24"/>
        </w:rPr>
        <w:tab/>
      </w:r>
    </w:p>
    <w:p w14:paraId="215C9FC4" w14:textId="4E305D6D" w:rsidR="07BC25AF" w:rsidRPr="007E7F91" w:rsidRDefault="07BC25AF" w:rsidP="009C38EF">
      <w:pPr>
        <w:pStyle w:val="ListParagraph"/>
        <w:numPr>
          <w:ilvl w:val="0"/>
          <w:numId w:val="29"/>
        </w:numPr>
        <w:spacing w:line="257" w:lineRule="auto"/>
        <w:rPr>
          <w:rFonts w:ascii="Auxilia" w:hAnsi="Auxilia" w:cstheme="minorHAnsi"/>
          <w:sz w:val="24"/>
          <w:szCs w:val="24"/>
        </w:rPr>
      </w:pPr>
      <w:r w:rsidRPr="007E7F91">
        <w:rPr>
          <w:rFonts w:ascii="Auxilia" w:eastAsia="Calibri" w:hAnsi="Auxilia" w:cstheme="minorHAnsi"/>
          <w:sz w:val="24"/>
          <w:szCs w:val="24"/>
        </w:rPr>
        <w:t>Flipchart/White Board</w:t>
      </w:r>
    </w:p>
    <w:p w14:paraId="53C7DDB2" w14:textId="4F5BA269" w:rsidR="07BC25AF" w:rsidRPr="007E7F91" w:rsidRDefault="07BC25AF" w:rsidP="009C38EF">
      <w:pPr>
        <w:pStyle w:val="ListParagraph"/>
        <w:numPr>
          <w:ilvl w:val="0"/>
          <w:numId w:val="29"/>
        </w:numPr>
        <w:spacing w:line="257" w:lineRule="auto"/>
        <w:rPr>
          <w:rFonts w:ascii="Auxilia" w:hAnsi="Auxilia" w:cstheme="minorHAnsi"/>
          <w:sz w:val="24"/>
          <w:szCs w:val="24"/>
        </w:rPr>
      </w:pPr>
      <w:r w:rsidRPr="007E7F91">
        <w:rPr>
          <w:rFonts w:ascii="Auxilia" w:eastAsia="Calibri" w:hAnsi="Auxilia" w:cstheme="minorHAnsi"/>
          <w:sz w:val="24"/>
          <w:szCs w:val="24"/>
        </w:rPr>
        <w:t>A3 Paper</w:t>
      </w:r>
    </w:p>
    <w:p w14:paraId="5F444F75" w14:textId="2217CD28" w:rsidR="07BC25AF" w:rsidRPr="007E7F91" w:rsidRDefault="07BC25AF" w:rsidP="009C38EF">
      <w:pPr>
        <w:pStyle w:val="ListParagraph"/>
        <w:numPr>
          <w:ilvl w:val="0"/>
          <w:numId w:val="29"/>
        </w:numPr>
        <w:spacing w:line="257" w:lineRule="auto"/>
        <w:rPr>
          <w:rFonts w:ascii="Auxilia" w:hAnsi="Auxilia" w:cstheme="minorHAnsi"/>
          <w:sz w:val="24"/>
          <w:szCs w:val="24"/>
        </w:rPr>
      </w:pPr>
      <w:r w:rsidRPr="007E7F91">
        <w:rPr>
          <w:rFonts w:ascii="Auxilia" w:eastAsia="Calibri" w:hAnsi="Auxilia" w:cstheme="minorHAnsi"/>
          <w:sz w:val="24"/>
          <w:szCs w:val="24"/>
        </w:rPr>
        <w:t>Markers</w:t>
      </w:r>
    </w:p>
    <w:p w14:paraId="6FEA4F22" w14:textId="3F8F03D6" w:rsidR="07BC25AF" w:rsidRPr="007E7F91" w:rsidRDefault="07BC25AF" w:rsidP="009C38EF">
      <w:pPr>
        <w:pStyle w:val="ListParagraph"/>
        <w:numPr>
          <w:ilvl w:val="0"/>
          <w:numId w:val="29"/>
        </w:numPr>
        <w:spacing w:line="257" w:lineRule="auto"/>
        <w:rPr>
          <w:rFonts w:ascii="Auxilia" w:eastAsia="Calibri" w:hAnsi="Auxilia" w:cstheme="minorHAnsi"/>
          <w:sz w:val="24"/>
          <w:szCs w:val="24"/>
        </w:rPr>
      </w:pPr>
      <w:r w:rsidRPr="007E7F91">
        <w:rPr>
          <w:rFonts w:ascii="Auxilia" w:eastAsia="Calibri" w:hAnsi="Auxilia" w:cstheme="minorHAnsi"/>
          <w:sz w:val="24"/>
          <w:szCs w:val="24"/>
        </w:rPr>
        <w:t xml:space="preserve">Laptop and projector </w:t>
      </w:r>
    </w:p>
    <w:p w14:paraId="49958A7F" w14:textId="620D789F" w:rsidR="00CE1263" w:rsidRPr="007E7F91" w:rsidRDefault="07BC25AF" w:rsidP="28130CE5">
      <w:pPr>
        <w:pStyle w:val="ListParagraph"/>
        <w:numPr>
          <w:ilvl w:val="0"/>
          <w:numId w:val="29"/>
        </w:numPr>
        <w:spacing w:line="257" w:lineRule="auto"/>
        <w:rPr>
          <w:rFonts w:ascii="Auxilia" w:eastAsia="Calibri" w:hAnsi="Auxilia" w:cstheme="minorHAnsi"/>
          <w:sz w:val="24"/>
          <w:szCs w:val="24"/>
        </w:rPr>
      </w:pPr>
      <w:r w:rsidRPr="007E7F91">
        <w:rPr>
          <w:rFonts w:ascii="Auxilia" w:eastAsia="Calibri" w:hAnsi="Auxilia" w:cstheme="minorHAnsi"/>
          <w:sz w:val="24"/>
          <w:szCs w:val="24"/>
        </w:rPr>
        <w:t xml:space="preserve">Notebooks and pens </w:t>
      </w:r>
    </w:p>
    <w:p w14:paraId="72E810E0" w14:textId="77777777" w:rsidR="009C38EF" w:rsidRPr="007E7F91" w:rsidRDefault="009C38EF" w:rsidP="2649031F">
      <w:pPr>
        <w:spacing w:line="257" w:lineRule="auto"/>
        <w:ind w:left="1440" w:hanging="1440"/>
        <w:rPr>
          <w:rFonts w:ascii="Auxilia" w:eastAsia="Calibri" w:hAnsi="Auxilia"/>
          <w:b/>
          <w:bCs/>
          <w:sz w:val="24"/>
          <w:szCs w:val="24"/>
        </w:rPr>
      </w:pPr>
    </w:p>
    <w:p w14:paraId="2C197924" w14:textId="77B499AC" w:rsidR="07BC25AF" w:rsidRPr="007E7F91" w:rsidRDefault="07BC25AF" w:rsidP="1916710D">
      <w:pPr>
        <w:spacing w:line="257" w:lineRule="auto"/>
        <w:ind w:left="1440" w:hanging="1440"/>
        <w:rPr>
          <w:rFonts w:ascii="Auxilia" w:eastAsia="Calibri" w:hAnsi="Auxilia"/>
          <w:sz w:val="24"/>
          <w:szCs w:val="24"/>
        </w:rPr>
      </w:pPr>
      <w:r w:rsidRPr="007E7F91">
        <w:rPr>
          <w:rFonts w:ascii="Auxilia" w:eastAsia="Calibri" w:hAnsi="Auxilia"/>
          <w:b/>
          <w:bCs/>
          <w:sz w:val="24"/>
          <w:szCs w:val="24"/>
        </w:rPr>
        <w:t xml:space="preserve">Purpose: </w:t>
      </w:r>
      <w:r w:rsidRPr="007E7F91">
        <w:rPr>
          <w:rFonts w:ascii="Auxilia" w:hAnsi="Auxilia"/>
          <w:sz w:val="24"/>
          <w:szCs w:val="24"/>
        </w:rPr>
        <w:tab/>
      </w:r>
      <w:r w:rsidRPr="007E7F91">
        <w:rPr>
          <w:rFonts w:ascii="Auxilia" w:eastAsia="Calibri" w:hAnsi="Auxilia"/>
          <w:sz w:val="24"/>
          <w:szCs w:val="24"/>
        </w:rPr>
        <w:t xml:space="preserve">To teach the students about </w:t>
      </w:r>
      <w:r w:rsidR="00037A85">
        <w:rPr>
          <w:rFonts w:ascii="Auxilia" w:eastAsia="Calibri" w:hAnsi="Auxilia"/>
          <w:sz w:val="24"/>
          <w:szCs w:val="24"/>
        </w:rPr>
        <w:t>agroecology as a solution to the climate crisis</w:t>
      </w:r>
    </w:p>
    <w:p w14:paraId="7303FED1" w14:textId="0497FBD0" w:rsidR="2649031F" w:rsidRPr="003903B3" w:rsidRDefault="2649031F" w:rsidP="2649031F">
      <w:pPr>
        <w:spacing w:line="257" w:lineRule="auto"/>
        <w:rPr>
          <w:rFonts w:ascii="Auxilia" w:eastAsia="Calibri" w:hAnsi="Auxilia"/>
          <w:b/>
          <w:bCs/>
          <w:sz w:val="28"/>
          <w:szCs w:val="28"/>
        </w:rPr>
      </w:pPr>
    </w:p>
    <w:p w14:paraId="221F0C17" w14:textId="6CBEE7F6" w:rsidR="003903B3" w:rsidRPr="003903B3" w:rsidRDefault="003903B3" w:rsidP="2649031F">
      <w:pPr>
        <w:spacing w:line="257" w:lineRule="auto"/>
        <w:rPr>
          <w:rFonts w:ascii="Auxilia" w:eastAsia="Calibri" w:hAnsi="Auxilia"/>
          <w:b/>
          <w:bCs/>
          <w:sz w:val="28"/>
          <w:szCs w:val="28"/>
        </w:rPr>
      </w:pPr>
      <w:r w:rsidRPr="003903B3">
        <w:rPr>
          <w:rFonts w:ascii="Auxilia" w:eastAsia="Calibri" w:hAnsi="Auxilia"/>
          <w:b/>
          <w:bCs/>
          <w:sz w:val="28"/>
          <w:szCs w:val="28"/>
        </w:rPr>
        <w:t xml:space="preserve">Class 1: 40 minutes </w:t>
      </w:r>
    </w:p>
    <w:p w14:paraId="5F826952" w14:textId="14BFD7D6" w:rsidR="64EEBE8E" w:rsidRPr="007E7F91" w:rsidRDefault="645655D6" w:rsidP="70CA6EC3">
      <w:pPr>
        <w:pStyle w:val="ListParagraph"/>
        <w:numPr>
          <w:ilvl w:val="0"/>
          <w:numId w:val="15"/>
        </w:numPr>
        <w:spacing w:line="240" w:lineRule="exact"/>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 xml:space="preserve">True or False Presentation – </w:t>
      </w:r>
      <w:r w:rsidR="4A4D1EC2" w:rsidRPr="70CA6EC3">
        <w:rPr>
          <w:rFonts w:ascii="Auxilia" w:eastAsiaTheme="minorEastAsia" w:hAnsi="Auxilia"/>
          <w:b/>
          <w:bCs/>
          <w:color w:val="000000" w:themeColor="text1"/>
          <w:sz w:val="24"/>
          <w:szCs w:val="24"/>
        </w:rPr>
        <w:t xml:space="preserve">ten </w:t>
      </w:r>
      <w:r w:rsidRPr="70CA6EC3">
        <w:rPr>
          <w:rFonts w:ascii="Auxilia" w:eastAsiaTheme="minorEastAsia" w:hAnsi="Auxilia"/>
          <w:b/>
          <w:bCs/>
          <w:color w:val="000000" w:themeColor="text1"/>
          <w:sz w:val="24"/>
          <w:szCs w:val="24"/>
        </w:rPr>
        <w:t xml:space="preserve">minutes </w:t>
      </w:r>
    </w:p>
    <w:p w14:paraId="1A7110D7" w14:textId="2BB59241" w:rsidR="64EEBE8E" w:rsidRPr="00750046" w:rsidRDefault="5C734149" w:rsidP="46AF11C6">
      <w:pPr>
        <w:spacing w:after="0" w:line="240" w:lineRule="auto"/>
        <w:rPr>
          <w:rFonts w:ascii="Auxilia" w:eastAsia="Auxilia" w:hAnsi="Auxilia" w:cs="Auxilia"/>
          <w:color w:val="000000" w:themeColor="text1"/>
          <w:sz w:val="24"/>
          <w:szCs w:val="24"/>
        </w:rPr>
      </w:pPr>
      <w:r w:rsidRPr="46AF11C6">
        <w:rPr>
          <w:rFonts w:ascii="Auxilia" w:eastAsia="Auxilia" w:hAnsi="Auxilia" w:cs="Auxilia"/>
          <w:color w:val="000000" w:themeColor="text1"/>
          <w:sz w:val="24"/>
          <w:szCs w:val="24"/>
        </w:rPr>
        <w:t xml:space="preserve"> Use the PowerPoint provided: </w:t>
      </w:r>
      <w:r w:rsidRPr="00750046">
        <w:rPr>
          <w:rFonts w:ascii="Auxilia" w:eastAsia="Auxilia" w:hAnsi="Auxilia" w:cs="Auxilia"/>
          <w:b/>
          <w:bCs/>
          <w:color w:val="000000" w:themeColor="text1"/>
          <w:sz w:val="24"/>
          <w:szCs w:val="24"/>
        </w:rPr>
        <w:t>ask students to stand up</w:t>
      </w:r>
      <w:r w:rsidRPr="00750046">
        <w:rPr>
          <w:rFonts w:ascii="Auxilia" w:eastAsia="Auxilia" w:hAnsi="Auxilia" w:cs="Auxilia"/>
          <w:color w:val="000000" w:themeColor="text1"/>
          <w:sz w:val="24"/>
          <w:szCs w:val="24"/>
        </w:rPr>
        <w:t xml:space="preserve">. Point to one end of the room for false and the other end of the room for true. When you call out a statement ask students to move to one end of the room or the other. Ask students at each end </w:t>
      </w:r>
      <w:proofErr w:type="gramStart"/>
      <w:r w:rsidRPr="00750046">
        <w:rPr>
          <w:rFonts w:ascii="Auxilia" w:eastAsia="Auxilia" w:hAnsi="Auxilia" w:cs="Auxilia"/>
          <w:color w:val="000000" w:themeColor="text1"/>
          <w:sz w:val="24"/>
          <w:szCs w:val="24"/>
        </w:rPr>
        <w:t>why</w:t>
      </w:r>
      <w:proofErr w:type="gramEnd"/>
      <w:r w:rsidRPr="00750046">
        <w:rPr>
          <w:rFonts w:ascii="Auxilia" w:eastAsia="Auxilia" w:hAnsi="Auxilia" w:cs="Auxilia"/>
          <w:color w:val="000000" w:themeColor="text1"/>
          <w:sz w:val="24"/>
          <w:szCs w:val="24"/>
        </w:rPr>
        <w:t xml:space="preserve"> they are there. </w:t>
      </w:r>
    </w:p>
    <w:p w14:paraId="3CD3D76F" w14:textId="1E3902F3" w:rsidR="46AF11C6" w:rsidRPr="00750046" w:rsidRDefault="46AF11C6" w:rsidP="00750046">
      <w:pPr>
        <w:spacing w:after="0" w:line="240" w:lineRule="auto"/>
        <w:rPr>
          <w:rFonts w:ascii="Auxilia" w:eastAsia="Auxilia" w:hAnsi="Auxilia" w:cs="Auxilia"/>
          <w:color w:val="000000" w:themeColor="text1"/>
          <w:sz w:val="24"/>
          <w:szCs w:val="24"/>
        </w:rPr>
      </w:pPr>
    </w:p>
    <w:p w14:paraId="080BE102" w14:textId="56D906AB" w:rsidR="46AF11C6" w:rsidRDefault="5C734149" w:rsidP="46AF11C6">
      <w:pPr>
        <w:spacing w:after="0" w:line="240" w:lineRule="auto"/>
        <w:rPr>
          <w:rFonts w:ascii="Auxilia" w:eastAsia="Calibri" w:hAnsi="Auxilia"/>
          <w:color w:val="000000" w:themeColor="text1"/>
          <w:sz w:val="24"/>
          <w:szCs w:val="24"/>
        </w:rPr>
      </w:pPr>
      <w:r w:rsidRPr="00750046">
        <w:rPr>
          <w:rFonts w:ascii="Auxilia" w:eastAsia="Auxilia" w:hAnsi="Auxilia" w:cs="Auxilia"/>
          <w:color w:val="000000" w:themeColor="text1"/>
          <w:sz w:val="24"/>
          <w:szCs w:val="24"/>
        </w:rPr>
        <w:t xml:space="preserve">Then </w:t>
      </w:r>
      <w:r w:rsidRPr="46AF11C6">
        <w:rPr>
          <w:rFonts w:ascii="Auxilia" w:eastAsia="Auxilia" w:hAnsi="Auxilia" w:cs="Auxilia"/>
          <w:color w:val="000000" w:themeColor="text1"/>
          <w:sz w:val="24"/>
          <w:szCs w:val="24"/>
        </w:rPr>
        <w:t xml:space="preserve">move the PowerPoint on to reveal </w:t>
      </w:r>
      <w:proofErr w:type="gramStart"/>
      <w:r w:rsidRPr="46AF11C6">
        <w:rPr>
          <w:rFonts w:ascii="Auxilia" w:eastAsia="Auxilia" w:hAnsi="Auxilia" w:cs="Auxilia"/>
          <w:color w:val="000000" w:themeColor="text1"/>
          <w:sz w:val="24"/>
          <w:szCs w:val="24"/>
        </w:rPr>
        <w:t>answers</w:t>
      </w:r>
      <w:proofErr w:type="gramEnd"/>
    </w:p>
    <w:p w14:paraId="4305A4CC" w14:textId="34FCCF12" w:rsidR="2649031F" w:rsidRPr="007E7F91" w:rsidRDefault="2649031F" w:rsidP="007E7F91">
      <w:pPr>
        <w:spacing w:after="0" w:line="240" w:lineRule="auto"/>
        <w:rPr>
          <w:rFonts w:ascii="Auxilia" w:eastAsia="Calibri" w:hAnsi="Auxilia"/>
          <w:color w:val="000000" w:themeColor="text1"/>
          <w:sz w:val="24"/>
          <w:szCs w:val="24"/>
        </w:rPr>
      </w:pPr>
    </w:p>
    <w:p w14:paraId="44C98A78" w14:textId="65E44285" w:rsidR="68205CD9" w:rsidRDefault="68205CD9" w:rsidP="70CA6EC3">
      <w:pPr>
        <w:pStyle w:val="ListParagraph"/>
        <w:numPr>
          <w:ilvl w:val="0"/>
          <w:numId w:val="4"/>
        </w:numPr>
        <w:spacing w:after="0" w:line="240"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Human activities, through emissions of greenhouse gases, have caused global warming. </w:t>
      </w:r>
    </w:p>
    <w:p w14:paraId="7C484DD3" w14:textId="7A5C6D31"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True. </w:t>
      </w:r>
    </w:p>
    <w:p w14:paraId="152E9652" w14:textId="7C0E38C7"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Climate change is already affecting weather and climate extremes in every region across the globe, with negative impacts to nature and people. </w:t>
      </w:r>
    </w:p>
    <w:p w14:paraId="201660CD" w14:textId="1FF470C8"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True</w:t>
      </w:r>
    </w:p>
    <w:p w14:paraId="302813B8" w14:textId="0536B326"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Vulnerable communities who have contributed the least to current climate change are the most impacted by climate change. </w:t>
      </w:r>
    </w:p>
    <w:p w14:paraId="3660AC70" w14:textId="734C76AA"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True</w:t>
      </w:r>
    </w:p>
    <w:p w14:paraId="1BD4A7B3" w14:textId="491CE9D5"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There is nothing we can now do about climate change. </w:t>
      </w:r>
    </w:p>
    <w:p w14:paraId="6BCC076A" w14:textId="699C1238" w:rsidR="68205CD9" w:rsidRDefault="68205CD9" w:rsidP="70CA6EC3">
      <w:pPr>
        <w:pStyle w:val="ListParagraph"/>
        <w:numPr>
          <w:ilvl w:val="0"/>
          <w:numId w:val="4"/>
        </w:numPr>
        <w:spacing w:before="200" w:after="0" w:line="216" w:lineRule="auto"/>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False - some future changes are unavoidable but can be limited by deep, </w:t>
      </w:r>
      <w:proofErr w:type="gramStart"/>
      <w:r w:rsidRPr="70CA6EC3">
        <w:rPr>
          <w:rFonts w:ascii="Auxilia" w:eastAsia="Auxilia" w:hAnsi="Auxilia" w:cs="Auxilia"/>
          <w:color w:val="000000" w:themeColor="text1"/>
          <w:sz w:val="24"/>
          <w:szCs w:val="24"/>
        </w:rPr>
        <w:t>rapid</w:t>
      </w:r>
      <w:proofErr w:type="gramEnd"/>
      <w:r w:rsidRPr="70CA6EC3">
        <w:rPr>
          <w:rFonts w:ascii="Auxilia" w:eastAsia="Auxilia" w:hAnsi="Auxilia" w:cs="Auxilia"/>
          <w:color w:val="000000" w:themeColor="text1"/>
          <w:sz w:val="24"/>
          <w:szCs w:val="24"/>
        </w:rPr>
        <w:t xml:space="preserve"> and sustained global greenhouse gas emissions reduction.</w:t>
      </w:r>
    </w:p>
    <w:p w14:paraId="33D3B449" w14:textId="188FECC1" w:rsidR="70CA6EC3" w:rsidRDefault="70CA6EC3" w:rsidP="70CA6EC3">
      <w:pPr>
        <w:spacing w:after="0" w:line="240" w:lineRule="auto"/>
        <w:rPr>
          <w:rFonts w:ascii="Auxilia" w:hAnsi="Auxilia"/>
          <w:sz w:val="24"/>
          <w:szCs w:val="24"/>
        </w:rPr>
      </w:pPr>
    </w:p>
    <w:p w14:paraId="00633CE3" w14:textId="730C189A" w:rsidR="2269F761" w:rsidRDefault="2269F761" w:rsidP="007E7F91">
      <w:pPr>
        <w:spacing w:after="0" w:line="240" w:lineRule="auto"/>
        <w:ind w:left="1440"/>
        <w:jc w:val="right"/>
        <w:rPr>
          <w:rFonts w:ascii="Auxilia" w:hAnsi="Auxilia"/>
          <w:i/>
          <w:iCs/>
          <w:sz w:val="24"/>
          <w:szCs w:val="24"/>
        </w:rPr>
      </w:pPr>
      <w:r w:rsidRPr="007E7F91">
        <w:rPr>
          <w:rFonts w:ascii="Auxilia" w:hAnsi="Auxilia"/>
          <w:i/>
          <w:iCs/>
          <w:sz w:val="24"/>
          <w:szCs w:val="24"/>
        </w:rPr>
        <w:t xml:space="preserve">Intergovernmental Panel on Climate Change </w:t>
      </w:r>
    </w:p>
    <w:p w14:paraId="22C5E173" w14:textId="77777777" w:rsidR="007E7F91" w:rsidRDefault="007E7F91" w:rsidP="007E7F91">
      <w:pPr>
        <w:spacing w:after="0" w:line="240" w:lineRule="auto"/>
        <w:ind w:left="1440"/>
        <w:jc w:val="right"/>
        <w:rPr>
          <w:rFonts w:ascii="Auxilia" w:hAnsi="Auxilia"/>
          <w:i/>
          <w:iCs/>
          <w:sz w:val="24"/>
          <w:szCs w:val="24"/>
        </w:rPr>
      </w:pPr>
    </w:p>
    <w:p w14:paraId="2B2A1CEE" w14:textId="77777777" w:rsidR="007E7F91" w:rsidRPr="007E7F91" w:rsidRDefault="007E7F91" w:rsidP="00037A85">
      <w:pPr>
        <w:spacing w:after="0" w:line="240" w:lineRule="auto"/>
        <w:rPr>
          <w:rFonts w:ascii="Auxilia" w:hAnsi="Auxilia"/>
          <w:i/>
          <w:iCs/>
          <w:sz w:val="24"/>
          <w:szCs w:val="24"/>
        </w:rPr>
      </w:pPr>
    </w:p>
    <w:p w14:paraId="46E3D7F6" w14:textId="17E597BD" w:rsidR="7E903B54" w:rsidRPr="007E7F91" w:rsidRDefault="60A9B82C" w:rsidP="70CA6EC3">
      <w:pPr>
        <w:pStyle w:val="ListParagraph"/>
        <w:numPr>
          <w:ilvl w:val="0"/>
          <w:numId w:val="15"/>
        </w:numPr>
        <w:spacing w:after="0" w:line="240" w:lineRule="auto"/>
        <w:rPr>
          <w:rFonts w:ascii="Auxilia" w:eastAsiaTheme="minorEastAsia" w:hAnsi="Auxilia"/>
          <w:b/>
          <w:bCs/>
          <w:sz w:val="24"/>
          <w:szCs w:val="24"/>
        </w:rPr>
      </w:pPr>
      <w:r w:rsidRPr="70CA6EC3">
        <w:rPr>
          <w:rFonts w:ascii="Auxilia" w:hAnsi="Auxilia"/>
          <w:b/>
          <w:bCs/>
          <w:sz w:val="24"/>
          <w:szCs w:val="24"/>
        </w:rPr>
        <w:t>Wh</w:t>
      </w:r>
      <w:r w:rsidRPr="70CA6EC3">
        <w:rPr>
          <w:rFonts w:ascii="Auxilia" w:eastAsiaTheme="minorEastAsia" w:hAnsi="Auxilia"/>
          <w:b/>
          <w:bCs/>
          <w:sz w:val="24"/>
          <w:szCs w:val="24"/>
        </w:rPr>
        <w:t>at are the main causes</w:t>
      </w:r>
      <w:r w:rsidR="0C5809F9" w:rsidRPr="70CA6EC3">
        <w:rPr>
          <w:rFonts w:ascii="Auxilia" w:eastAsiaTheme="minorEastAsia" w:hAnsi="Auxilia"/>
          <w:b/>
          <w:bCs/>
          <w:sz w:val="24"/>
          <w:szCs w:val="24"/>
        </w:rPr>
        <w:t xml:space="preserve"> of greenhouse gas emissions?</w:t>
      </w:r>
      <w:r w:rsidR="4953235C" w:rsidRPr="70CA6EC3">
        <w:rPr>
          <w:rFonts w:ascii="Auxilia" w:eastAsiaTheme="minorEastAsia" w:hAnsi="Auxilia"/>
          <w:b/>
          <w:bCs/>
          <w:sz w:val="24"/>
          <w:szCs w:val="24"/>
        </w:rPr>
        <w:t xml:space="preserve"> - </w:t>
      </w:r>
      <w:r w:rsidR="1F04F413" w:rsidRPr="70CA6EC3">
        <w:rPr>
          <w:rFonts w:ascii="Auxilia" w:eastAsiaTheme="minorEastAsia" w:hAnsi="Auxilia"/>
          <w:b/>
          <w:bCs/>
          <w:sz w:val="24"/>
          <w:szCs w:val="24"/>
        </w:rPr>
        <w:t xml:space="preserve">ten </w:t>
      </w:r>
      <w:proofErr w:type="gramStart"/>
      <w:r w:rsidR="1F04F413" w:rsidRPr="70CA6EC3">
        <w:rPr>
          <w:rFonts w:ascii="Auxilia" w:eastAsiaTheme="minorEastAsia" w:hAnsi="Auxilia"/>
          <w:b/>
          <w:bCs/>
          <w:sz w:val="24"/>
          <w:szCs w:val="24"/>
        </w:rPr>
        <w:t>minutes</w:t>
      </w:r>
      <w:proofErr w:type="gramEnd"/>
      <w:r w:rsidR="4953235C" w:rsidRPr="70CA6EC3">
        <w:rPr>
          <w:rFonts w:ascii="Auxilia" w:eastAsiaTheme="minorEastAsia" w:hAnsi="Auxilia"/>
          <w:b/>
          <w:bCs/>
          <w:sz w:val="24"/>
          <w:szCs w:val="24"/>
        </w:rPr>
        <w:t xml:space="preserve"> </w:t>
      </w:r>
    </w:p>
    <w:p w14:paraId="6E2DC463" w14:textId="3BEDE685" w:rsidR="174AA91A" w:rsidRPr="007E7F91" w:rsidRDefault="174AA91A" w:rsidP="007E7F91">
      <w:pPr>
        <w:spacing w:after="0" w:line="240" w:lineRule="auto"/>
        <w:rPr>
          <w:rFonts w:ascii="Auxilia" w:eastAsiaTheme="minorEastAsia" w:hAnsi="Auxilia"/>
          <w:sz w:val="24"/>
          <w:szCs w:val="24"/>
        </w:rPr>
      </w:pPr>
      <w:bookmarkStart w:id="0" w:name="_Hlk140143369"/>
      <w:r w:rsidRPr="007E7F91">
        <w:rPr>
          <w:rFonts w:ascii="Auxilia" w:eastAsiaTheme="minorEastAsia" w:hAnsi="Auxilia"/>
          <w:color w:val="000000" w:themeColor="text1"/>
          <w:sz w:val="24"/>
          <w:szCs w:val="24"/>
        </w:rPr>
        <w:t xml:space="preserve">Ask students </w:t>
      </w:r>
      <w:r w:rsidRPr="007E7F91">
        <w:rPr>
          <w:rFonts w:ascii="Auxilia" w:eastAsiaTheme="minorEastAsia" w:hAnsi="Auxilia"/>
          <w:i/>
          <w:iCs/>
          <w:color w:val="000000" w:themeColor="text1"/>
          <w:sz w:val="24"/>
          <w:szCs w:val="24"/>
        </w:rPr>
        <w:t>What are the main causes of greenhouse gas emissions?</w:t>
      </w:r>
      <w:r w:rsidRPr="007E7F91">
        <w:rPr>
          <w:rFonts w:ascii="Auxilia" w:eastAsiaTheme="minorEastAsia" w:hAnsi="Auxilia"/>
          <w:color w:val="000000" w:themeColor="text1"/>
          <w:sz w:val="24"/>
          <w:szCs w:val="24"/>
        </w:rPr>
        <w:t xml:space="preserve"> Students can call out answers. Use the </w:t>
      </w:r>
      <w:proofErr w:type="gramStart"/>
      <w:r w:rsidRPr="007E7F91">
        <w:rPr>
          <w:rFonts w:ascii="Auxilia" w:eastAsiaTheme="minorEastAsia" w:hAnsi="Auxilia"/>
          <w:color w:val="000000" w:themeColor="text1"/>
          <w:sz w:val="24"/>
          <w:szCs w:val="24"/>
        </w:rPr>
        <w:t>white board</w:t>
      </w:r>
      <w:proofErr w:type="gramEnd"/>
      <w:r w:rsidRPr="007E7F91">
        <w:rPr>
          <w:rFonts w:ascii="Auxilia" w:eastAsiaTheme="minorEastAsia" w:hAnsi="Auxilia"/>
          <w:color w:val="000000" w:themeColor="text1"/>
          <w:sz w:val="24"/>
          <w:szCs w:val="24"/>
        </w:rPr>
        <w:t>/flip chart and markers and write down the examples.</w:t>
      </w:r>
    </w:p>
    <w:p w14:paraId="6F02097D" w14:textId="27BE5582" w:rsidR="2649031F" w:rsidRPr="007E7F91" w:rsidRDefault="2649031F" w:rsidP="007E7F91">
      <w:pPr>
        <w:spacing w:after="0" w:line="240" w:lineRule="auto"/>
        <w:rPr>
          <w:rFonts w:ascii="Auxilia" w:eastAsiaTheme="minorEastAsia" w:hAnsi="Auxilia"/>
          <w:sz w:val="24"/>
          <w:szCs w:val="24"/>
        </w:rPr>
      </w:pPr>
    </w:p>
    <w:p w14:paraId="2A604DE0" w14:textId="6F1C8E13" w:rsidR="00F37B22" w:rsidRPr="007E7F91" w:rsidRDefault="00F37B22" w:rsidP="007E7F91">
      <w:pPr>
        <w:spacing w:after="0" w:line="240" w:lineRule="auto"/>
        <w:rPr>
          <w:rFonts w:ascii="Auxilia" w:eastAsiaTheme="minorEastAsia" w:hAnsi="Auxilia"/>
          <w:sz w:val="24"/>
          <w:szCs w:val="24"/>
        </w:rPr>
      </w:pPr>
      <w:r w:rsidRPr="007E7F91">
        <w:rPr>
          <w:rFonts w:ascii="Auxilia" w:eastAsiaTheme="minorEastAsia" w:hAnsi="Auxilia"/>
          <w:sz w:val="24"/>
          <w:szCs w:val="24"/>
        </w:rPr>
        <w:t xml:space="preserve">Next slide of the </w:t>
      </w:r>
      <w:proofErr w:type="spellStart"/>
      <w:r w:rsidRPr="007E7F91">
        <w:rPr>
          <w:rFonts w:ascii="Auxilia" w:eastAsiaTheme="minorEastAsia" w:hAnsi="Auxilia"/>
          <w:sz w:val="24"/>
          <w:szCs w:val="24"/>
        </w:rPr>
        <w:t>Powerpoint</w:t>
      </w:r>
      <w:proofErr w:type="spellEnd"/>
      <w:r w:rsidRPr="007E7F91">
        <w:rPr>
          <w:rFonts w:ascii="Auxilia" w:eastAsiaTheme="minorEastAsia" w:hAnsi="Auxilia"/>
          <w:sz w:val="24"/>
          <w:szCs w:val="24"/>
        </w:rPr>
        <w:t xml:space="preserve"> lists some of the biggest polluters: </w:t>
      </w:r>
    </w:p>
    <w:bookmarkEnd w:id="0"/>
    <w:p w14:paraId="135EFF5E" w14:textId="68999AC0" w:rsidR="3594E90E" w:rsidRPr="007E7F91" w:rsidRDefault="3594E90E" w:rsidP="2649031F">
      <w:pPr>
        <w:pStyle w:val="ListParagraph"/>
        <w:numPr>
          <w:ilvl w:val="0"/>
          <w:numId w:val="29"/>
        </w:numPr>
        <w:rPr>
          <w:rFonts w:ascii="Auxilia" w:eastAsiaTheme="minorEastAsia" w:hAnsi="Auxilia"/>
          <w:color w:val="404040" w:themeColor="text1" w:themeTint="BF"/>
          <w:sz w:val="24"/>
          <w:szCs w:val="24"/>
        </w:rPr>
      </w:pPr>
      <w:r w:rsidRPr="007E7F91">
        <w:rPr>
          <w:rFonts w:ascii="Auxilia" w:eastAsiaTheme="minorEastAsia" w:hAnsi="Auxilia"/>
          <w:b/>
          <w:bCs/>
          <w:color w:val="404040" w:themeColor="text1" w:themeTint="BF"/>
          <w:sz w:val="24"/>
          <w:szCs w:val="24"/>
        </w:rPr>
        <w:t xml:space="preserve">Burning coal, </w:t>
      </w:r>
      <w:proofErr w:type="gramStart"/>
      <w:r w:rsidRPr="007E7F91">
        <w:rPr>
          <w:rFonts w:ascii="Auxilia" w:eastAsiaTheme="minorEastAsia" w:hAnsi="Auxilia"/>
          <w:b/>
          <w:bCs/>
          <w:color w:val="404040" w:themeColor="text1" w:themeTint="BF"/>
          <w:sz w:val="24"/>
          <w:szCs w:val="24"/>
        </w:rPr>
        <w:t>oil</w:t>
      </w:r>
      <w:proofErr w:type="gramEnd"/>
      <w:r w:rsidRPr="007E7F91">
        <w:rPr>
          <w:rFonts w:ascii="Auxilia" w:eastAsiaTheme="minorEastAsia" w:hAnsi="Auxilia"/>
          <w:b/>
          <w:bCs/>
          <w:color w:val="404040" w:themeColor="text1" w:themeTint="BF"/>
          <w:sz w:val="24"/>
          <w:szCs w:val="24"/>
        </w:rPr>
        <w:t xml:space="preserve"> and gas</w:t>
      </w:r>
      <w:r w:rsidRPr="007E7F91">
        <w:rPr>
          <w:rFonts w:ascii="Auxilia" w:eastAsiaTheme="minorEastAsia" w:hAnsi="Auxilia"/>
          <w:color w:val="404040" w:themeColor="text1" w:themeTint="BF"/>
          <w:sz w:val="24"/>
          <w:szCs w:val="24"/>
        </w:rPr>
        <w:t>.</w:t>
      </w:r>
      <w:r w:rsidR="27CB2953" w:rsidRPr="007E7F91">
        <w:rPr>
          <w:rFonts w:ascii="Auxilia" w:eastAsiaTheme="minorEastAsia" w:hAnsi="Auxilia"/>
          <w:color w:val="404040" w:themeColor="text1" w:themeTint="BF"/>
          <w:sz w:val="24"/>
          <w:szCs w:val="24"/>
        </w:rPr>
        <w:t xml:space="preserve"> This includes transportation like cars and airplanes, heating our homes, using electricity and manufacturing products. </w:t>
      </w:r>
    </w:p>
    <w:p w14:paraId="686C8B83" w14:textId="7272605C" w:rsidR="3594E90E" w:rsidRPr="007E7F91" w:rsidRDefault="3594E90E" w:rsidP="2649031F">
      <w:pPr>
        <w:pStyle w:val="ListParagraph"/>
        <w:numPr>
          <w:ilvl w:val="0"/>
          <w:numId w:val="29"/>
        </w:numPr>
        <w:rPr>
          <w:rFonts w:ascii="Auxilia" w:eastAsiaTheme="minorEastAsia" w:hAnsi="Auxilia"/>
          <w:color w:val="404040" w:themeColor="text1" w:themeTint="BF"/>
          <w:sz w:val="24"/>
          <w:szCs w:val="24"/>
        </w:rPr>
      </w:pPr>
      <w:r w:rsidRPr="007E7F91">
        <w:rPr>
          <w:rFonts w:ascii="Auxilia" w:eastAsiaTheme="minorEastAsia" w:hAnsi="Auxilia"/>
          <w:b/>
          <w:bCs/>
          <w:color w:val="404040" w:themeColor="text1" w:themeTint="BF"/>
          <w:sz w:val="24"/>
          <w:szCs w:val="24"/>
        </w:rPr>
        <w:t>Cutting down forests (deforestation).</w:t>
      </w:r>
      <w:r w:rsidRPr="007E7F91">
        <w:rPr>
          <w:rFonts w:ascii="Auxilia" w:eastAsiaTheme="minorEastAsia" w:hAnsi="Auxilia"/>
          <w:color w:val="404040" w:themeColor="text1" w:themeTint="BF"/>
          <w:sz w:val="24"/>
          <w:szCs w:val="24"/>
        </w:rPr>
        <w:t xml:space="preserve"> Trees help to regulate the climate by absorbing CO</w:t>
      </w:r>
      <w:r w:rsidRPr="007E7F91">
        <w:rPr>
          <w:rFonts w:ascii="Auxilia" w:eastAsiaTheme="minorEastAsia" w:hAnsi="Auxilia"/>
          <w:color w:val="404040" w:themeColor="text1" w:themeTint="BF"/>
          <w:sz w:val="24"/>
          <w:szCs w:val="24"/>
          <w:vertAlign w:val="subscript"/>
        </w:rPr>
        <w:t>2</w:t>
      </w:r>
      <w:r w:rsidRPr="007E7F91">
        <w:rPr>
          <w:rFonts w:ascii="Auxilia" w:eastAsiaTheme="minorEastAsia" w:hAnsi="Auxilia"/>
          <w:color w:val="404040" w:themeColor="text1" w:themeTint="BF"/>
          <w:sz w:val="24"/>
          <w:szCs w:val="24"/>
        </w:rPr>
        <w:t xml:space="preserve"> from the atmosphere. When they are cut down, that beneficial effect is lost and the carbon stored in the trees is released into the atmosphere, adding to the greenhouse effect.</w:t>
      </w:r>
    </w:p>
    <w:p w14:paraId="7484FC2F" w14:textId="03888E94" w:rsidR="3594E90E" w:rsidRPr="007E7F91" w:rsidRDefault="3594E90E" w:rsidP="2649031F">
      <w:pPr>
        <w:pStyle w:val="ListParagraph"/>
        <w:numPr>
          <w:ilvl w:val="0"/>
          <w:numId w:val="29"/>
        </w:numPr>
        <w:rPr>
          <w:rFonts w:ascii="Auxilia" w:eastAsiaTheme="minorEastAsia" w:hAnsi="Auxilia"/>
          <w:color w:val="404040" w:themeColor="text1" w:themeTint="BF"/>
          <w:sz w:val="24"/>
          <w:szCs w:val="24"/>
        </w:rPr>
      </w:pPr>
      <w:r w:rsidRPr="007E7F91">
        <w:rPr>
          <w:rFonts w:ascii="Auxilia" w:eastAsiaTheme="minorEastAsia" w:hAnsi="Auxilia"/>
          <w:b/>
          <w:bCs/>
          <w:color w:val="404040" w:themeColor="text1" w:themeTint="BF"/>
          <w:sz w:val="24"/>
          <w:szCs w:val="24"/>
        </w:rPr>
        <w:t>Increasing livestock farming.</w:t>
      </w:r>
      <w:r w:rsidRPr="007E7F91">
        <w:rPr>
          <w:rFonts w:ascii="Auxilia" w:eastAsiaTheme="minorEastAsia" w:hAnsi="Auxilia"/>
          <w:color w:val="404040" w:themeColor="text1" w:themeTint="BF"/>
          <w:sz w:val="24"/>
          <w:szCs w:val="24"/>
        </w:rPr>
        <w:t xml:space="preserve"> Cows and sheep produce large amounts of methane when they digest their food.</w:t>
      </w:r>
    </w:p>
    <w:p w14:paraId="0C7A9E6E" w14:textId="2947310C" w:rsidR="3594E90E" w:rsidRPr="007E7F91" w:rsidRDefault="3594E90E" w:rsidP="2649031F">
      <w:pPr>
        <w:pStyle w:val="ListParagraph"/>
        <w:numPr>
          <w:ilvl w:val="0"/>
          <w:numId w:val="29"/>
        </w:numPr>
        <w:rPr>
          <w:rFonts w:ascii="Auxilia" w:eastAsiaTheme="minorEastAsia" w:hAnsi="Auxilia"/>
          <w:color w:val="404040" w:themeColor="text1" w:themeTint="BF"/>
          <w:sz w:val="24"/>
          <w:szCs w:val="24"/>
        </w:rPr>
      </w:pPr>
      <w:proofErr w:type="spellStart"/>
      <w:r w:rsidRPr="007E7F91">
        <w:rPr>
          <w:rFonts w:ascii="Auxilia" w:eastAsiaTheme="minorEastAsia" w:hAnsi="Auxilia"/>
          <w:b/>
          <w:bCs/>
          <w:color w:val="404040" w:themeColor="text1" w:themeTint="BF"/>
          <w:sz w:val="24"/>
          <w:szCs w:val="24"/>
        </w:rPr>
        <w:t>Fertilisers</w:t>
      </w:r>
      <w:proofErr w:type="spellEnd"/>
      <w:r w:rsidRPr="007E7F91">
        <w:rPr>
          <w:rFonts w:ascii="Auxilia" w:eastAsiaTheme="minorEastAsia" w:hAnsi="Auxilia"/>
          <w:b/>
          <w:bCs/>
          <w:color w:val="404040" w:themeColor="text1" w:themeTint="BF"/>
          <w:sz w:val="24"/>
          <w:szCs w:val="24"/>
        </w:rPr>
        <w:t xml:space="preserve"> containing nitrogen</w:t>
      </w:r>
      <w:r w:rsidRPr="007E7F91">
        <w:rPr>
          <w:rFonts w:ascii="Auxilia" w:eastAsiaTheme="minorEastAsia" w:hAnsi="Auxilia"/>
          <w:color w:val="404040" w:themeColor="text1" w:themeTint="BF"/>
          <w:sz w:val="24"/>
          <w:szCs w:val="24"/>
        </w:rPr>
        <w:t xml:space="preserve"> produce nitrous oxide emissions.</w:t>
      </w:r>
    </w:p>
    <w:p w14:paraId="0E6B2761" w14:textId="6678517F" w:rsidR="007E7F91" w:rsidRPr="007E7F91" w:rsidRDefault="66E502D2"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Burning coal, oil and gas are the biggest source of greenhouse gas emissions, however the next biggest source is agriculture which</w:t>
      </w:r>
      <w:r w:rsidR="580CCA39" w:rsidRPr="70CA6EC3">
        <w:rPr>
          <w:rFonts w:ascii="Auxilia" w:eastAsiaTheme="minorEastAsia" w:hAnsi="Auxilia"/>
          <w:color w:val="404040" w:themeColor="text1" w:themeTint="BF"/>
          <w:sz w:val="24"/>
          <w:szCs w:val="24"/>
        </w:rPr>
        <w:t xml:space="preserve"> is associated with cutting down forests, livestock farming and </w:t>
      </w:r>
      <w:proofErr w:type="spellStart"/>
      <w:r w:rsidR="580CCA39" w:rsidRPr="70CA6EC3">
        <w:rPr>
          <w:rFonts w:ascii="Auxilia" w:eastAsiaTheme="minorEastAsia" w:hAnsi="Auxilia"/>
          <w:color w:val="404040" w:themeColor="text1" w:themeTint="BF"/>
          <w:sz w:val="24"/>
          <w:szCs w:val="24"/>
        </w:rPr>
        <w:t>fertilisers</w:t>
      </w:r>
      <w:proofErr w:type="spellEnd"/>
      <w:r w:rsidR="580CCA39" w:rsidRPr="70CA6EC3">
        <w:rPr>
          <w:rFonts w:ascii="Auxilia" w:eastAsiaTheme="minorEastAsia" w:hAnsi="Auxilia"/>
          <w:color w:val="404040" w:themeColor="text1" w:themeTint="BF"/>
          <w:sz w:val="24"/>
          <w:szCs w:val="24"/>
        </w:rPr>
        <w:t xml:space="preserve">. </w:t>
      </w:r>
    </w:p>
    <w:p w14:paraId="438B5C64" w14:textId="50588B1B" w:rsidR="5AFB6D19" w:rsidRDefault="5AFB6D19" w:rsidP="70CA6EC3">
      <w:pPr>
        <w:pStyle w:val="ListParagraph"/>
        <w:numPr>
          <w:ilvl w:val="0"/>
          <w:numId w:val="15"/>
        </w:numPr>
        <w:rPr>
          <w:rFonts w:ascii="Auxilia" w:eastAsiaTheme="minorEastAsia" w:hAnsi="Auxilia"/>
          <w:b/>
          <w:bCs/>
          <w:color w:val="404040" w:themeColor="text1" w:themeTint="BF"/>
          <w:sz w:val="24"/>
          <w:szCs w:val="24"/>
        </w:rPr>
      </w:pPr>
      <w:r w:rsidRPr="70CA6EC3">
        <w:rPr>
          <w:rFonts w:ascii="Auxilia" w:eastAsiaTheme="minorEastAsia" w:hAnsi="Auxilia"/>
          <w:b/>
          <w:bCs/>
          <w:color w:val="404040" w:themeColor="text1" w:themeTint="BF"/>
          <w:sz w:val="24"/>
          <w:szCs w:val="24"/>
        </w:rPr>
        <w:t xml:space="preserve">What is agroecology and climate benefits of agroecology </w:t>
      </w:r>
      <w:r w:rsidR="1718C3CA" w:rsidRPr="70CA6EC3">
        <w:rPr>
          <w:rFonts w:ascii="Auxilia" w:eastAsiaTheme="minorEastAsia" w:hAnsi="Auxilia"/>
          <w:b/>
          <w:bCs/>
          <w:color w:val="404040" w:themeColor="text1" w:themeTint="BF"/>
          <w:sz w:val="24"/>
          <w:szCs w:val="24"/>
        </w:rPr>
        <w:t xml:space="preserve">(five minutes) </w:t>
      </w:r>
    </w:p>
    <w:p w14:paraId="33AA6358" w14:textId="2043AA0C" w:rsidR="1718C3CA" w:rsidRDefault="1718C3CA"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 xml:space="preserve">Use the presentation to </w:t>
      </w:r>
      <w:proofErr w:type="gramStart"/>
      <w:r w:rsidRPr="70CA6EC3">
        <w:rPr>
          <w:rFonts w:ascii="Auxilia" w:eastAsiaTheme="minorEastAsia" w:hAnsi="Auxilia"/>
          <w:color w:val="404040" w:themeColor="text1" w:themeTint="BF"/>
          <w:sz w:val="24"/>
          <w:szCs w:val="24"/>
        </w:rPr>
        <w:t>provided</w:t>
      </w:r>
      <w:proofErr w:type="gramEnd"/>
      <w:r w:rsidR="07C58209" w:rsidRPr="70CA6EC3">
        <w:rPr>
          <w:rFonts w:ascii="Auxilia" w:eastAsiaTheme="minorEastAsia" w:hAnsi="Auxilia"/>
          <w:color w:val="404040" w:themeColor="text1" w:themeTint="BF"/>
          <w:sz w:val="24"/>
          <w:szCs w:val="24"/>
        </w:rPr>
        <w:t xml:space="preserve">: </w:t>
      </w:r>
    </w:p>
    <w:p w14:paraId="5C9B89D7" w14:textId="0C7D85F0" w:rsidR="07C58209" w:rsidRDefault="07C58209"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 xml:space="preserve">What is agroecology? </w:t>
      </w:r>
    </w:p>
    <w:p w14:paraId="281D2645" w14:textId="57359EEA" w:rsidR="07C58209" w:rsidRDefault="07C58209"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is sustainable </w:t>
      </w:r>
      <w:r w:rsidRPr="70CA6EC3">
        <w:rPr>
          <w:rFonts w:ascii="Auxilia" w:eastAsia="Auxilia" w:hAnsi="Auxilia" w:cs="Auxilia"/>
          <w:b/>
          <w:bCs/>
          <w:color w:val="000000" w:themeColor="text1"/>
          <w:sz w:val="24"/>
          <w:szCs w:val="24"/>
        </w:rPr>
        <w:t>farming that works with nature</w:t>
      </w:r>
      <w:r w:rsidRPr="70CA6EC3">
        <w:rPr>
          <w:rFonts w:ascii="Auxilia" w:eastAsia="Auxilia" w:hAnsi="Auxilia" w:cs="Auxilia"/>
          <w:color w:val="000000" w:themeColor="text1"/>
          <w:sz w:val="24"/>
          <w:szCs w:val="24"/>
        </w:rPr>
        <w:t xml:space="preserve">, rather than against it. </w:t>
      </w:r>
    </w:p>
    <w:p w14:paraId="2DED525C" w14:textId="7A56ACC3" w:rsidR="07C58209" w:rsidRDefault="07C58209"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By adding nutrient and carbon-rich organic matter such as </w:t>
      </w:r>
      <w:r w:rsidRPr="70CA6EC3">
        <w:rPr>
          <w:rFonts w:ascii="Auxilia" w:eastAsia="Auxilia" w:hAnsi="Auxilia" w:cs="Auxilia"/>
          <w:b/>
          <w:bCs/>
          <w:color w:val="000000" w:themeColor="text1"/>
          <w:sz w:val="24"/>
          <w:szCs w:val="24"/>
        </w:rPr>
        <w:t>compost</w:t>
      </w:r>
      <w:r w:rsidRPr="70CA6EC3">
        <w:rPr>
          <w:rFonts w:ascii="Auxilia" w:eastAsia="Auxilia" w:hAnsi="Auxilia" w:cs="Auxilia"/>
          <w:color w:val="000000" w:themeColor="text1"/>
          <w:sz w:val="24"/>
          <w:szCs w:val="24"/>
        </w:rPr>
        <w:t xml:space="preserve"> and manure to soils, agroecology avoids the need for climate-harming and soil-degrading synthetic nitrogen </w:t>
      </w:r>
      <w:proofErr w:type="spellStart"/>
      <w:r w:rsidRPr="70CA6EC3">
        <w:rPr>
          <w:rFonts w:ascii="Auxilia" w:eastAsia="Auxilia" w:hAnsi="Auxilia" w:cs="Auxilia"/>
          <w:color w:val="000000" w:themeColor="text1"/>
          <w:sz w:val="24"/>
          <w:szCs w:val="24"/>
        </w:rPr>
        <w:t>fertilisers</w:t>
      </w:r>
      <w:proofErr w:type="spellEnd"/>
      <w:r w:rsidRPr="70CA6EC3">
        <w:rPr>
          <w:rFonts w:ascii="Auxilia" w:eastAsia="Auxilia" w:hAnsi="Auxilia" w:cs="Auxilia"/>
          <w:color w:val="000000" w:themeColor="text1"/>
          <w:sz w:val="24"/>
          <w:szCs w:val="24"/>
        </w:rPr>
        <w:t xml:space="preserve">. </w:t>
      </w:r>
    </w:p>
    <w:p w14:paraId="5918DE4F" w14:textId="30F30FEC" w:rsidR="07C58209" w:rsidRDefault="07C58209"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promotes </w:t>
      </w:r>
      <w:r w:rsidRPr="70CA6EC3">
        <w:rPr>
          <w:rFonts w:ascii="Auxilia" w:eastAsia="Auxilia" w:hAnsi="Auxilia" w:cs="Auxilia"/>
          <w:b/>
          <w:bCs/>
          <w:color w:val="000000" w:themeColor="text1"/>
          <w:sz w:val="24"/>
          <w:szCs w:val="24"/>
        </w:rPr>
        <w:t>biodiversity</w:t>
      </w:r>
      <w:r w:rsidRPr="70CA6EC3">
        <w:rPr>
          <w:rFonts w:ascii="Auxilia" w:eastAsia="Auxilia" w:hAnsi="Auxilia" w:cs="Auxilia"/>
          <w:color w:val="000000" w:themeColor="text1"/>
          <w:sz w:val="24"/>
          <w:szCs w:val="24"/>
        </w:rPr>
        <w:t xml:space="preserve"> by planting multiple varieties of crops. </w:t>
      </w:r>
    </w:p>
    <w:p w14:paraId="78A8FE08" w14:textId="531DB09A" w:rsidR="07C58209" w:rsidRDefault="07C58209"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Rich, </w:t>
      </w:r>
      <w:r w:rsidRPr="70CA6EC3">
        <w:rPr>
          <w:rFonts w:ascii="Auxilia" w:eastAsia="Auxilia" w:hAnsi="Auxilia" w:cs="Auxilia"/>
          <w:b/>
          <w:bCs/>
          <w:color w:val="000000" w:themeColor="text1"/>
          <w:sz w:val="24"/>
          <w:szCs w:val="24"/>
        </w:rPr>
        <w:t>naturally healthy soils</w:t>
      </w:r>
      <w:r w:rsidRPr="70CA6EC3">
        <w:rPr>
          <w:rFonts w:ascii="Auxilia" w:eastAsia="Auxilia" w:hAnsi="Auxilia" w:cs="Auxilia"/>
          <w:color w:val="000000" w:themeColor="text1"/>
          <w:sz w:val="24"/>
          <w:szCs w:val="24"/>
        </w:rPr>
        <w:t xml:space="preserve"> can lead to abundant yields.</w:t>
      </w:r>
    </w:p>
    <w:p w14:paraId="0E727D5F" w14:textId="694AAD9C" w:rsidR="28DEF9C8" w:rsidRDefault="28DEF9C8"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 xml:space="preserve">Climate benefits of agroecology </w:t>
      </w:r>
    </w:p>
    <w:p w14:paraId="52F4E883" w14:textId="6E5A66DD" w:rsidR="28DEF9C8" w:rsidRDefault="28DEF9C8"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is sustainable </w:t>
      </w:r>
      <w:r w:rsidRPr="70CA6EC3">
        <w:rPr>
          <w:rFonts w:ascii="Auxilia" w:eastAsia="Auxilia" w:hAnsi="Auxilia" w:cs="Auxilia"/>
          <w:b/>
          <w:bCs/>
          <w:color w:val="000000" w:themeColor="text1"/>
          <w:sz w:val="24"/>
          <w:szCs w:val="24"/>
        </w:rPr>
        <w:t>farming that works with nature</w:t>
      </w:r>
      <w:r w:rsidRPr="70CA6EC3">
        <w:rPr>
          <w:rFonts w:ascii="Auxilia" w:eastAsia="Auxilia" w:hAnsi="Auxilia" w:cs="Auxilia"/>
          <w:color w:val="000000" w:themeColor="text1"/>
          <w:sz w:val="24"/>
          <w:szCs w:val="24"/>
        </w:rPr>
        <w:t xml:space="preserve">, rather than against it. </w:t>
      </w:r>
    </w:p>
    <w:p w14:paraId="0F13F0AF" w14:textId="7F194548" w:rsidR="28DEF9C8" w:rsidRDefault="28DEF9C8"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By adding nutrient and carbon-rich organic matter such as </w:t>
      </w:r>
      <w:r w:rsidRPr="70CA6EC3">
        <w:rPr>
          <w:rFonts w:ascii="Auxilia" w:eastAsia="Auxilia" w:hAnsi="Auxilia" w:cs="Auxilia"/>
          <w:b/>
          <w:bCs/>
          <w:color w:val="000000" w:themeColor="text1"/>
          <w:sz w:val="24"/>
          <w:szCs w:val="24"/>
        </w:rPr>
        <w:t>compost</w:t>
      </w:r>
      <w:r w:rsidRPr="70CA6EC3">
        <w:rPr>
          <w:rFonts w:ascii="Auxilia" w:eastAsia="Auxilia" w:hAnsi="Auxilia" w:cs="Auxilia"/>
          <w:color w:val="000000" w:themeColor="text1"/>
          <w:sz w:val="24"/>
          <w:szCs w:val="24"/>
        </w:rPr>
        <w:t xml:space="preserve"> and manure to soils, agroecology avoids the need for climate-harming and soil-degrading synthetic nitrogen </w:t>
      </w:r>
      <w:proofErr w:type="spellStart"/>
      <w:r w:rsidRPr="70CA6EC3">
        <w:rPr>
          <w:rFonts w:ascii="Auxilia" w:eastAsia="Auxilia" w:hAnsi="Auxilia" w:cs="Auxilia"/>
          <w:color w:val="000000" w:themeColor="text1"/>
          <w:sz w:val="24"/>
          <w:szCs w:val="24"/>
        </w:rPr>
        <w:t>fertilisers</w:t>
      </w:r>
      <w:proofErr w:type="spellEnd"/>
      <w:r w:rsidRPr="70CA6EC3">
        <w:rPr>
          <w:rFonts w:ascii="Auxilia" w:eastAsia="Auxilia" w:hAnsi="Auxilia" w:cs="Auxilia"/>
          <w:color w:val="000000" w:themeColor="text1"/>
          <w:sz w:val="24"/>
          <w:szCs w:val="24"/>
        </w:rPr>
        <w:t xml:space="preserve">. </w:t>
      </w:r>
    </w:p>
    <w:p w14:paraId="19733C4C" w14:textId="3DBF0EC1" w:rsidR="28DEF9C8" w:rsidRDefault="28DEF9C8"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promotes </w:t>
      </w:r>
      <w:r w:rsidRPr="70CA6EC3">
        <w:rPr>
          <w:rFonts w:ascii="Auxilia" w:eastAsia="Auxilia" w:hAnsi="Auxilia" w:cs="Auxilia"/>
          <w:b/>
          <w:bCs/>
          <w:color w:val="000000" w:themeColor="text1"/>
          <w:sz w:val="24"/>
          <w:szCs w:val="24"/>
        </w:rPr>
        <w:t>biodiversity</w:t>
      </w:r>
      <w:r w:rsidRPr="70CA6EC3">
        <w:rPr>
          <w:rFonts w:ascii="Auxilia" w:eastAsia="Auxilia" w:hAnsi="Auxilia" w:cs="Auxilia"/>
          <w:color w:val="000000" w:themeColor="text1"/>
          <w:sz w:val="24"/>
          <w:szCs w:val="24"/>
        </w:rPr>
        <w:t xml:space="preserve"> by planting multiple varieties of crops. </w:t>
      </w:r>
    </w:p>
    <w:p w14:paraId="63DCC43A" w14:textId="0A03E1F1" w:rsidR="28DEF9C8" w:rsidRDefault="28DEF9C8"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Rich, </w:t>
      </w:r>
      <w:r w:rsidRPr="70CA6EC3">
        <w:rPr>
          <w:rFonts w:ascii="Auxilia" w:eastAsia="Auxilia" w:hAnsi="Auxilia" w:cs="Auxilia"/>
          <w:b/>
          <w:bCs/>
          <w:color w:val="000000" w:themeColor="text1"/>
          <w:sz w:val="24"/>
          <w:szCs w:val="24"/>
        </w:rPr>
        <w:t>naturally healthy soils</w:t>
      </w:r>
      <w:r w:rsidRPr="70CA6EC3">
        <w:rPr>
          <w:rFonts w:ascii="Auxilia" w:eastAsia="Auxilia" w:hAnsi="Auxilia" w:cs="Auxilia"/>
          <w:color w:val="000000" w:themeColor="text1"/>
          <w:sz w:val="24"/>
          <w:szCs w:val="24"/>
        </w:rPr>
        <w:t xml:space="preserve"> can lead to abundant yields.</w:t>
      </w:r>
    </w:p>
    <w:p w14:paraId="7BF0D292" w14:textId="4ED839EA" w:rsidR="70CA6EC3" w:rsidRDefault="70CA6EC3" w:rsidP="70CA6EC3">
      <w:pPr>
        <w:rPr>
          <w:rFonts w:ascii="Auxilia" w:eastAsiaTheme="minorEastAsia" w:hAnsi="Auxilia"/>
          <w:color w:val="404040" w:themeColor="text1" w:themeTint="BF"/>
          <w:sz w:val="24"/>
          <w:szCs w:val="24"/>
        </w:rPr>
      </w:pPr>
    </w:p>
    <w:p w14:paraId="4E573E63" w14:textId="77777777" w:rsidR="00037A85" w:rsidRDefault="008BED95" w:rsidP="5C5DD70F">
      <w:pPr>
        <w:pStyle w:val="ListParagraph"/>
        <w:numPr>
          <w:ilvl w:val="0"/>
          <w:numId w:val="15"/>
        </w:numPr>
        <w:spacing w:line="240" w:lineRule="exact"/>
        <w:rPr>
          <w:rFonts w:ascii="Auxilia" w:eastAsia="Calibri" w:hAnsi="Auxilia"/>
          <w:b/>
          <w:bCs/>
          <w:sz w:val="24"/>
          <w:szCs w:val="24"/>
        </w:rPr>
      </w:pPr>
      <w:r w:rsidRPr="70CA6EC3">
        <w:rPr>
          <w:rFonts w:ascii="Auxilia" w:eastAsia="Calibri" w:hAnsi="Auxilia"/>
          <w:b/>
          <w:bCs/>
          <w:sz w:val="24"/>
          <w:szCs w:val="24"/>
        </w:rPr>
        <w:t>V</w:t>
      </w:r>
      <w:r w:rsidR="3A958C2D" w:rsidRPr="70CA6EC3">
        <w:rPr>
          <w:rFonts w:ascii="Auxilia" w:eastAsia="Calibri" w:hAnsi="Auxilia"/>
          <w:b/>
          <w:bCs/>
          <w:sz w:val="24"/>
          <w:szCs w:val="24"/>
        </w:rPr>
        <w:t>ideo explaining what agroecology is</w:t>
      </w:r>
      <w:r w:rsidR="42BF0967" w:rsidRPr="70CA6EC3">
        <w:rPr>
          <w:rFonts w:ascii="Auxilia" w:eastAsia="Calibri" w:hAnsi="Auxilia"/>
          <w:b/>
          <w:bCs/>
          <w:sz w:val="24"/>
          <w:szCs w:val="24"/>
        </w:rPr>
        <w:t xml:space="preserve"> (five minutes)</w:t>
      </w:r>
      <w:r w:rsidR="00B76CD2" w:rsidRPr="70CA6EC3">
        <w:rPr>
          <w:rFonts w:ascii="Auxilia" w:eastAsia="Calibri" w:hAnsi="Auxilia"/>
          <w:b/>
          <w:bCs/>
          <w:sz w:val="24"/>
          <w:szCs w:val="24"/>
        </w:rPr>
        <w:t xml:space="preserve"> </w:t>
      </w:r>
    </w:p>
    <w:p w14:paraId="019D96CD" w14:textId="58C265E5" w:rsidR="79619FBA" w:rsidRDefault="003903B3" w:rsidP="70CA6EC3">
      <w:pPr>
        <w:spacing w:line="240" w:lineRule="exact"/>
        <w:ind w:left="360"/>
        <w:rPr>
          <w:rFonts w:ascii="Auxilia" w:eastAsia="Calibri" w:hAnsi="Auxilia"/>
          <w:b/>
          <w:bCs/>
          <w:sz w:val="24"/>
          <w:szCs w:val="24"/>
        </w:rPr>
      </w:pPr>
      <w:hyperlink r:id="rId10">
        <w:r w:rsidR="79619FBA" w:rsidRPr="70CA6EC3">
          <w:rPr>
            <w:rStyle w:val="Hyperlink"/>
            <w:rFonts w:ascii="Auxilia" w:eastAsia="Calibri" w:hAnsi="Auxilia"/>
            <w:b/>
            <w:bCs/>
            <w:sz w:val="24"/>
            <w:szCs w:val="24"/>
          </w:rPr>
          <w:t>Agroecology - the next evolution in food systems</w:t>
        </w:r>
      </w:hyperlink>
    </w:p>
    <w:p w14:paraId="0F6B7AED" w14:textId="2C5D4DB2" w:rsidR="5C5DD70F" w:rsidRPr="007E7F91" w:rsidRDefault="5C5DD70F">
      <w:pPr>
        <w:rPr>
          <w:rFonts w:ascii="Auxilia" w:hAnsi="Auxilia"/>
          <w:sz w:val="24"/>
          <w:szCs w:val="24"/>
        </w:rPr>
      </w:pPr>
      <w:r w:rsidRPr="007E7F91">
        <w:rPr>
          <w:rFonts w:ascii="Auxilia" w:hAnsi="Auxilia"/>
          <w:noProof/>
          <w:sz w:val="24"/>
          <w:szCs w:val="24"/>
        </w:rPr>
        <w:drawing>
          <wp:anchor distT="0" distB="0" distL="114300" distR="114300" simplePos="0" relativeHeight="251658240" behindDoc="0" locked="0" layoutInCell="1" allowOverlap="1" wp14:anchorId="7BB29C02" wp14:editId="46D3C6A3">
            <wp:simplePos x="0" y="0"/>
            <wp:positionH relativeFrom="column">
              <wp:align>left</wp:align>
            </wp:positionH>
            <wp:positionV relativeFrom="paragraph">
              <wp:posOffset>0</wp:posOffset>
            </wp:positionV>
            <wp:extent cx="5772150" cy="3343275"/>
            <wp:effectExtent l="0" t="0" r="0" b="0"/>
            <wp:wrapSquare wrapText="bothSides"/>
            <wp:docPr id="654060053" name="picture" title="Video titled: Agroecology - the next evolution in food systems">
              <a:hlinkClick xmlns:a="http://schemas.openxmlformats.org/drawingml/2006/main" r:id="rId10"/>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1">
                      <a:extLst>
                        <a:ext uri="{28A0092B-C50C-407E-A947-70E740481C1C}">
                          <a14:useLocalDpi xmlns:a14="http://schemas.microsoft.com/office/drawing/2010/main" val="0"/>
                        </a:ext>
                        <a:ext uri="http://schemas.microsoft.com/office/word/2020/oembed">
                          <woe:oembed xmlns:woe="http://schemas.microsoft.com/office/word/2020/oembed" oEmbedUrl="https://www.youtube.com/watch?v=mivnqVqgieE" mediaType="Video" picLocksAutoForOEmbed="1"/>
                        </a:ext>
                      </a:extLst>
                    </a:blip>
                    <a:stretch>
                      <a:fillRect/>
                    </a:stretch>
                  </pic:blipFill>
                  <pic:spPr>
                    <a:xfrm>
                      <a:off x="0" y="0"/>
                      <a:ext cx="5772150" cy="3343275"/>
                    </a:xfrm>
                    <a:prstGeom prst="rect">
                      <a:avLst/>
                    </a:prstGeom>
                  </pic:spPr>
                </pic:pic>
              </a:graphicData>
            </a:graphic>
            <wp14:sizeRelH relativeFrom="page">
              <wp14:pctWidth>0</wp14:pctWidth>
            </wp14:sizeRelH>
            <wp14:sizeRelV relativeFrom="page">
              <wp14:pctHeight>0</wp14:pctHeight>
            </wp14:sizeRelV>
          </wp:anchor>
        </w:drawing>
      </w:r>
    </w:p>
    <w:p w14:paraId="5F2B5A9D" w14:textId="77777777" w:rsidR="006277B5" w:rsidRPr="007E7F91" w:rsidRDefault="006277B5" w:rsidP="006277B5">
      <w:pPr>
        <w:pStyle w:val="ListParagraph"/>
        <w:spacing w:line="240" w:lineRule="exact"/>
        <w:rPr>
          <w:rFonts w:ascii="Auxilia" w:eastAsiaTheme="minorEastAsia" w:hAnsi="Auxilia" w:cstheme="minorHAnsi"/>
          <w:color w:val="000000" w:themeColor="text1"/>
          <w:sz w:val="24"/>
          <w:szCs w:val="24"/>
        </w:rPr>
      </w:pPr>
    </w:p>
    <w:p w14:paraId="54141E59" w14:textId="59B42AC0" w:rsidR="1916710D" w:rsidRPr="007E7F91" w:rsidRDefault="665B5117" w:rsidP="70CA6EC3">
      <w:pPr>
        <w:pStyle w:val="ListParagraph"/>
        <w:numPr>
          <w:ilvl w:val="0"/>
          <w:numId w:val="15"/>
        </w:numPr>
        <w:spacing w:after="0" w:line="240" w:lineRule="auto"/>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Case study</w:t>
      </w:r>
      <w:r w:rsidR="75F10124" w:rsidRPr="70CA6EC3">
        <w:rPr>
          <w:rFonts w:ascii="Auxilia" w:eastAsiaTheme="minorEastAsia" w:hAnsi="Auxilia"/>
          <w:b/>
          <w:bCs/>
          <w:color w:val="000000" w:themeColor="text1"/>
          <w:sz w:val="24"/>
          <w:szCs w:val="24"/>
        </w:rPr>
        <w:t xml:space="preserve"> – </w:t>
      </w:r>
      <w:r w:rsidR="7DB79B1B" w:rsidRPr="70CA6EC3">
        <w:rPr>
          <w:rFonts w:ascii="Auxilia" w:eastAsiaTheme="minorEastAsia" w:hAnsi="Auxilia"/>
          <w:b/>
          <w:bCs/>
          <w:color w:val="000000" w:themeColor="text1"/>
          <w:sz w:val="24"/>
          <w:szCs w:val="24"/>
        </w:rPr>
        <w:t>five</w:t>
      </w:r>
      <w:r w:rsidR="75F10124" w:rsidRPr="70CA6EC3">
        <w:rPr>
          <w:rFonts w:ascii="Auxilia" w:eastAsiaTheme="minorEastAsia" w:hAnsi="Auxilia"/>
          <w:b/>
          <w:bCs/>
          <w:color w:val="000000" w:themeColor="text1"/>
          <w:sz w:val="24"/>
          <w:szCs w:val="24"/>
        </w:rPr>
        <w:t xml:space="preserve"> minutes </w:t>
      </w:r>
    </w:p>
    <w:p w14:paraId="429BCDB7" w14:textId="33560389" w:rsidR="1916710D" w:rsidRPr="007E7F91" w:rsidRDefault="1916710D" w:rsidP="2649031F">
      <w:pPr>
        <w:spacing w:after="0" w:line="240" w:lineRule="auto"/>
        <w:rPr>
          <w:rFonts w:ascii="Auxilia" w:eastAsiaTheme="minorEastAsia" w:hAnsi="Auxilia"/>
          <w:b/>
          <w:bCs/>
          <w:color w:val="000000" w:themeColor="text1"/>
          <w:sz w:val="24"/>
          <w:szCs w:val="24"/>
        </w:rPr>
      </w:pPr>
    </w:p>
    <w:p w14:paraId="702D74FA" w14:textId="45087748" w:rsidR="1916710D" w:rsidRDefault="65AACBAC" w:rsidP="2649031F">
      <w:pPr>
        <w:spacing w:after="0" w:line="240" w:lineRule="auto"/>
        <w:rPr>
          <w:rFonts w:ascii="Auxilia" w:eastAsiaTheme="minorEastAsia" w:hAnsi="Auxilia"/>
          <w:color w:val="000000" w:themeColor="text1"/>
          <w:sz w:val="24"/>
          <w:szCs w:val="24"/>
        </w:rPr>
      </w:pPr>
      <w:r w:rsidRPr="007E7F91">
        <w:rPr>
          <w:rFonts w:ascii="Auxilia" w:eastAsiaTheme="minorEastAsia" w:hAnsi="Auxilia"/>
          <w:color w:val="000000" w:themeColor="text1"/>
          <w:sz w:val="24"/>
          <w:szCs w:val="24"/>
        </w:rPr>
        <w:t>As well as helping to reduce emissions, agroecology has been used over the past number of years to support farmers who are already experienc</w:t>
      </w:r>
      <w:r w:rsidR="00CA46F7">
        <w:rPr>
          <w:rFonts w:ascii="Auxilia" w:eastAsiaTheme="minorEastAsia" w:hAnsi="Auxilia"/>
          <w:color w:val="000000" w:themeColor="text1"/>
          <w:sz w:val="24"/>
          <w:szCs w:val="24"/>
        </w:rPr>
        <w:t>ing</w:t>
      </w:r>
      <w:r w:rsidRPr="007E7F91">
        <w:rPr>
          <w:rFonts w:ascii="Auxilia" w:eastAsiaTheme="minorEastAsia" w:hAnsi="Auxilia"/>
          <w:color w:val="000000" w:themeColor="text1"/>
          <w:sz w:val="24"/>
          <w:szCs w:val="24"/>
        </w:rPr>
        <w:t xml:space="preserve"> the effects of climate change</w:t>
      </w:r>
      <w:r w:rsidR="03C47AFF" w:rsidRPr="007E7F91">
        <w:rPr>
          <w:rFonts w:ascii="Auxilia" w:eastAsiaTheme="minorEastAsia" w:hAnsi="Auxilia"/>
          <w:color w:val="000000" w:themeColor="text1"/>
          <w:sz w:val="24"/>
          <w:szCs w:val="24"/>
        </w:rPr>
        <w:t xml:space="preserve"> and rising food and </w:t>
      </w:r>
      <w:proofErr w:type="spellStart"/>
      <w:r w:rsidR="03C47AFF" w:rsidRPr="007E7F91">
        <w:rPr>
          <w:rFonts w:ascii="Auxilia" w:eastAsiaTheme="minorEastAsia" w:hAnsi="Auxilia"/>
          <w:color w:val="000000" w:themeColor="text1"/>
          <w:sz w:val="24"/>
          <w:szCs w:val="24"/>
        </w:rPr>
        <w:t>fertiliser</w:t>
      </w:r>
      <w:proofErr w:type="spellEnd"/>
      <w:r w:rsidR="03C47AFF" w:rsidRPr="007E7F91">
        <w:rPr>
          <w:rFonts w:ascii="Auxilia" w:eastAsiaTheme="minorEastAsia" w:hAnsi="Auxilia"/>
          <w:color w:val="000000" w:themeColor="text1"/>
          <w:sz w:val="24"/>
          <w:szCs w:val="24"/>
        </w:rPr>
        <w:t xml:space="preserve"> prices</w:t>
      </w:r>
      <w:r w:rsidRPr="007E7F91">
        <w:rPr>
          <w:rFonts w:ascii="Auxilia" w:eastAsiaTheme="minorEastAsia" w:hAnsi="Auxilia"/>
          <w:color w:val="000000" w:themeColor="text1"/>
          <w:sz w:val="24"/>
          <w:szCs w:val="24"/>
        </w:rPr>
        <w:t xml:space="preserve">. </w:t>
      </w:r>
    </w:p>
    <w:p w14:paraId="31A9AC3E" w14:textId="77777777" w:rsidR="00CA46F7" w:rsidRPr="007E7F91" w:rsidRDefault="00CA46F7" w:rsidP="2649031F">
      <w:pPr>
        <w:spacing w:after="0" w:line="240" w:lineRule="auto"/>
        <w:rPr>
          <w:rFonts w:ascii="Auxilia" w:eastAsiaTheme="minorEastAsia" w:hAnsi="Auxilia"/>
          <w:color w:val="000000" w:themeColor="text1"/>
          <w:sz w:val="24"/>
          <w:szCs w:val="24"/>
        </w:rPr>
      </w:pPr>
    </w:p>
    <w:p w14:paraId="527DBD07" w14:textId="1866631F" w:rsidR="1916710D" w:rsidRPr="007E7F91" w:rsidRDefault="393875C1" w:rsidP="2649031F">
      <w:pPr>
        <w:spacing w:after="0" w:line="240" w:lineRule="auto"/>
        <w:rPr>
          <w:rFonts w:ascii="Auxilia" w:eastAsiaTheme="minorEastAsia" w:hAnsi="Auxilia"/>
          <w:color w:val="1C1C1C"/>
          <w:sz w:val="24"/>
          <w:szCs w:val="24"/>
        </w:rPr>
      </w:pPr>
      <w:r w:rsidRPr="007E7F91">
        <w:rPr>
          <w:rFonts w:ascii="Auxilia" w:eastAsiaTheme="minorEastAsia" w:hAnsi="Auxilia"/>
          <w:color w:val="1C1C1C"/>
          <w:sz w:val="24"/>
          <w:szCs w:val="24"/>
        </w:rPr>
        <w:t xml:space="preserve">Martha Isaac, a </w:t>
      </w:r>
      <w:proofErr w:type="gramStart"/>
      <w:r w:rsidRPr="007E7F91">
        <w:rPr>
          <w:rFonts w:ascii="Auxilia" w:eastAsiaTheme="minorEastAsia" w:hAnsi="Auxilia"/>
          <w:color w:val="1C1C1C"/>
          <w:sz w:val="24"/>
          <w:szCs w:val="24"/>
        </w:rPr>
        <w:t>farmer</w:t>
      </w:r>
      <w:proofErr w:type="gramEnd"/>
      <w:r w:rsidRPr="007E7F91">
        <w:rPr>
          <w:rFonts w:ascii="Auxilia" w:eastAsiaTheme="minorEastAsia" w:hAnsi="Auxilia"/>
          <w:color w:val="1C1C1C"/>
          <w:sz w:val="24"/>
          <w:szCs w:val="24"/>
        </w:rPr>
        <w:t xml:space="preserve"> and mother from </w:t>
      </w:r>
      <w:proofErr w:type="spellStart"/>
      <w:r w:rsidRPr="007E7F91">
        <w:rPr>
          <w:rFonts w:ascii="Auxilia" w:eastAsiaTheme="minorEastAsia" w:hAnsi="Auxilia"/>
          <w:color w:val="1C1C1C"/>
          <w:sz w:val="24"/>
          <w:szCs w:val="24"/>
        </w:rPr>
        <w:t>Otutuoma</w:t>
      </w:r>
      <w:proofErr w:type="spellEnd"/>
      <w:r w:rsidRPr="007E7F91">
        <w:rPr>
          <w:rFonts w:ascii="Auxilia" w:eastAsiaTheme="minorEastAsia" w:hAnsi="Auxilia"/>
          <w:color w:val="1C1C1C"/>
          <w:sz w:val="24"/>
          <w:szCs w:val="24"/>
        </w:rPr>
        <w:t>, Nigeria shared said:</w:t>
      </w:r>
    </w:p>
    <w:p w14:paraId="7826D28A" w14:textId="545284AC" w:rsidR="1916710D" w:rsidRPr="007E7F91" w:rsidRDefault="1916710D" w:rsidP="2649031F">
      <w:pPr>
        <w:spacing w:after="0" w:line="240" w:lineRule="auto"/>
        <w:rPr>
          <w:rFonts w:ascii="Auxilia" w:eastAsiaTheme="minorEastAsia" w:hAnsi="Auxilia"/>
          <w:b/>
          <w:bCs/>
          <w:color w:val="000000" w:themeColor="text1"/>
          <w:sz w:val="24"/>
          <w:szCs w:val="24"/>
        </w:rPr>
      </w:pPr>
    </w:p>
    <w:p w14:paraId="588CB47E" w14:textId="4A9785AE" w:rsidR="1916710D" w:rsidRPr="007E7F91" w:rsidRDefault="65AACBAC" w:rsidP="2649031F">
      <w:pPr>
        <w:spacing w:after="0" w:line="240" w:lineRule="auto"/>
        <w:rPr>
          <w:rFonts w:ascii="Auxilia" w:eastAsiaTheme="minorEastAsia" w:hAnsi="Auxilia"/>
          <w:sz w:val="24"/>
          <w:szCs w:val="24"/>
        </w:rPr>
      </w:pPr>
      <w:r w:rsidRPr="007E7F91">
        <w:rPr>
          <w:rFonts w:ascii="Auxilia" w:eastAsiaTheme="minorEastAsia" w:hAnsi="Auxilia"/>
          <w:i/>
          <w:iCs/>
          <w:color w:val="1C1C1C"/>
          <w:sz w:val="24"/>
          <w:szCs w:val="24"/>
        </w:rPr>
        <w:t>“The flood in 2022 chased me from where I was staying before to this place. I thought I had escaped the flood, but it still affects this area. Our cassava was destroyed and even the ones that the flood did not touch, when we got there after the flood, it had got rotten.</w:t>
      </w:r>
    </w:p>
    <w:p w14:paraId="26086C5E" w14:textId="6F7A3579" w:rsidR="1916710D" w:rsidRPr="007E7F91" w:rsidRDefault="65AACBAC" w:rsidP="2649031F">
      <w:pPr>
        <w:spacing w:after="0" w:line="240" w:lineRule="auto"/>
        <w:rPr>
          <w:rFonts w:ascii="Auxilia" w:eastAsiaTheme="minorEastAsia" w:hAnsi="Auxilia"/>
          <w:i/>
          <w:iCs/>
          <w:color w:val="1C1C1C"/>
          <w:sz w:val="24"/>
          <w:szCs w:val="24"/>
        </w:rPr>
      </w:pPr>
      <w:r w:rsidRPr="007E7F91">
        <w:rPr>
          <w:rFonts w:ascii="Auxilia" w:eastAsiaTheme="minorEastAsia" w:hAnsi="Auxilia"/>
          <w:i/>
          <w:iCs/>
          <w:color w:val="1C1C1C"/>
          <w:sz w:val="24"/>
          <w:szCs w:val="24"/>
        </w:rPr>
        <w:t>“ActionAid taught us agroecology; and it has helped us. We no longer buy chemical fertilizers. They taught us to make our own fertilizers. We store our leftovers, cassava peels, to make our own manure. We no longer waste money buying fertilizers. From this knowledge I can also teach other people how to make manure and they can also save their money.”</w:t>
      </w:r>
    </w:p>
    <w:p w14:paraId="467002EC" w14:textId="291A9594" w:rsidR="1916710D" w:rsidRPr="007E7F91" w:rsidRDefault="65AACBAC" w:rsidP="2649031F">
      <w:pPr>
        <w:spacing w:after="0" w:line="240" w:lineRule="auto"/>
        <w:rPr>
          <w:rFonts w:ascii="Auxilia" w:hAnsi="Auxilia"/>
          <w:sz w:val="24"/>
          <w:szCs w:val="24"/>
        </w:rPr>
      </w:pPr>
      <w:r w:rsidRPr="007E7F91">
        <w:rPr>
          <w:rFonts w:ascii="Auxilia" w:eastAsia="Auxilia" w:hAnsi="Auxilia" w:cs="Auxilia"/>
          <w:i/>
          <w:iCs/>
          <w:color w:val="1C1C1C"/>
          <w:sz w:val="24"/>
          <w:szCs w:val="24"/>
        </w:rPr>
        <w:lastRenderedPageBreak/>
        <w:t xml:space="preserve"> </w:t>
      </w:r>
      <w:r w:rsidRPr="007E7F91">
        <w:rPr>
          <w:rFonts w:ascii="Auxilia" w:hAnsi="Auxilia"/>
          <w:noProof/>
          <w:sz w:val="24"/>
          <w:szCs w:val="24"/>
        </w:rPr>
        <w:drawing>
          <wp:inline distT="0" distB="0" distL="0" distR="0" wp14:anchorId="390B61D5" wp14:editId="43199537">
            <wp:extent cx="4572000" cy="3048000"/>
            <wp:effectExtent l="0" t="0" r="0" b="0"/>
            <wp:docPr id="1504952483" name="Picture 1504952483" descr="Martha Isaac, a mother and farmer from Nigeria, with he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4572000" cy="3048000"/>
                    </a:xfrm>
                    <a:prstGeom prst="rect">
                      <a:avLst/>
                    </a:prstGeom>
                  </pic:spPr>
                </pic:pic>
              </a:graphicData>
            </a:graphic>
          </wp:inline>
        </w:drawing>
      </w:r>
    </w:p>
    <w:p w14:paraId="17DC5953" w14:textId="044A88F1" w:rsidR="1916710D" w:rsidRPr="007E7F91" w:rsidRDefault="65AACBAC" w:rsidP="2649031F">
      <w:pPr>
        <w:spacing w:after="0" w:line="405" w:lineRule="exact"/>
        <w:rPr>
          <w:rFonts w:ascii="Auxilia" w:hAnsi="Auxilia"/>
          <w:sz w:val="24"/>
          <w:szCs w:val="24"/>
        </w:rPr>
      </w:pPr>
      <w:r w:rsidRPr="007E7F91">
        <w:rPr>
          <w:rFonts w:ascii="Auxilia" w:eastAsia="Auxilia" w:hAnsi="Auxilia" w:cs="Auxilia"/>
          <w:color w:val="9C9C9C"/>
          <w:sz w:val="24"/>
          <w:szCs w:val="24"/>
        </w:rPr>
        <w:t>Nora Awolowo/ActionAid</w:t>
      </w:r>
    </w:p>
    <w:p w14:paraId="211C02FD" w14:textId="02620867" w:rsidR="70CA6EC3" w:rsidRDefault="70CA6EC3" w:rsidP="70CA6EC3">
      <w:pPr>
        <w:spacing w:after="0" w:line="240" w:lineRule="auto"/>
        <w:rPr>
          <w:rFonts w:ascii="Auxilia" w:eastAsiaTheme="minorEastAsia" w:hAnsi="Auxilia"/>
          <w:b/>
          <w:bCs/>
          <w:color w:val="000000" w:themeColor="text1"/>
          <w:sz w:val="24"/>
          <w:szCs w:val="24"/>
        </w:rPr>
      </w:pPr>
    </w:p>
    <w:p w14:paraId="39F44252" w14:textId="5D9F088F" w:rsidR="70CA6EC3" w:rsidRDefault="70CA6EC3" w:rsidP="70CA6EC3">
      <w:pPr>
        <w:spacing w:after="0" w:line="240" w:lineRule="auto"/>
        <w:rPr>
          <w:rFonts w:ascii="Auxilia" w:eastAsiaTheme="minorEastAsia" w:hAnsi="Auxilia"/>
          <w:b/>
          <w:bCs/>
          <w:color w:val="000000" w:themeColor="text1"/>
          <w:sz w:val="24"/>
          <w:szCs w:val="24"/>
        </w:rPr>
      </w:pPr>
    </w:p>
    <w:p w14:paraId="5E5F0429" w14:textId="2DC34677" w:rsidR="26DBAA3C" w:rsidRDefault="26DBAA3C" w:rsidP="70CA6EC3">
      <w:pPr>
        <w:pStyle w:val="ListParagraph"/>
        <w:numPr>
          <w:ilvl w:val="0"/>
          <w:numId w:val="15"/>
        </w:numPr>
        <w:spacing w:after="0" w:line="240" w:lineRule="auto"/>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To think about at home</w:t>
      </w:r>
      <w:r w:rsidR="1924087D" w:rsidRPr="70CA6EC3">
        <w:rPr>
          <w:rFonts w:ascii="Auxilia" w:eastAsiaTheme="minorEastAsia" w:hAnsi="Auxilia"/>
          <w:b/>
          <w:bCs/>
          <w:color w:val="000000" w:themeColor="text1"/>
          <w:sz w:val="24"/>
          <w:szCs w:val="24"/>
        </w:rPr>
        <w:t xml:space="preserve"> (five minutes)</w:t>
      </w:r>
    </w:p>
    <w:p w14:paraId="51B3A6EA" w14:textId="3F0ED28C" w:rsidR="26DBAA3C" w:rsidRDefault="26DBAA3C" w:rsidP="70CA6EC3">
      <w:pPr>
        <w:spacing w:after="0" w:line="240" w:lineRule="auto"/>
        <w:rPr>
          <w:rFonts w:ascii="Auxilia" w:eastAsia="Calibri" w:hAnsi="Auxilia"/>
          <w:color w:val="000000" w:themeColor="text1"/>
          <w:sz w:val="24"/>
          <w:szCs w:val="24"/>
        </w:rPr>
      </w:pPr>
      <w:r w:rsidRPr="70CA6EC3">
        <w:rPr>
          <w:rFonts w:ascii="Auxilia" w:eastAsiaTheme="minorEastAsia" w:hAnsi="Auxilia"/>
          <w:color w:val="000000" w:themeColor="text1"/>
          <w:sz w:val="24"/>
          <w:szCs w:val="24"/>
        </w:rPr>
        <w:t xml:space="preserve">Show students the next slide and ask them when they go home to think about the following questions. Tell them that discussing these questions will be the focus of the next </w:t>
      </w:r>
      <w:proofErr w:type="gramStart"/>
      <w:r w:rsidRPr="70CA6EC3">
        <w:rPr>
          <w:rFonts w:ascii="Auxilia" w:eastAsiaTheme="minorEastAsia" w:hAnsi="Auxilia"/>
          <w:color w:val="000000" w:themeColor="text1"/>
          <w:sz w:val="24"/>
          <w:szCs w:val="24"/>
        </w:rPr>
        <w:t>class</w:t>
      </w:r>
      <w:proofErr w:type="gramEnd"/>
      <w:r w:rsidRPr="70CA6EC3">
        <w:rPr>
          <w:rFonts w:ascii="Auxilia" w:eastAsiaTheme="minorEastAsia" w:hAnsi="Auxilia"/>
          <w:color w:val="000000" w:themeColor="text1"/>
          <w:sz w:val="24"/>
          <w:szCs w:val="24"/>
        </w:rPr>
        <w:t xml:space="preserve"> </w:t>
      </w:r>
    </w:p>
    <w:p w14:paraId="39C0C20D" w14:textId="2B7D1AD8" w:rsidR="26DBAA3C" w:rsidRDefault="26DBAA3C" w:rsidP="70CA6EC3">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Do you think agroecology is a solution to the climate crisis? </w:t>
      </w:r>
    </w:p>
    <w:p w14:paraId="13BFCFFB" w14:textId="6C114CC2" w:rsidR="26DBAA3C" w:rsidRDefault="26DBAA3C" w:rsidP="70CA6EC3">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How can it help?</w:t>
      </w:r>
    </w:p>
    <w:p w14:paraId="3D4CACD5" w14:textId="1A8EE6BD" w:rsidR="26DBAA3C" w:rsidRDefault="26DBAA3C" w:rsidP="70CA6EC3">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What are the challenges of agroecology? (Hints could include that there are lobbyists who promote the use of pesticides, it can be difficult for people to transition to new ways of farming). </w:t>
      </w:r>
    </w:p>
    <w:p w14:paraId="0430F343" w14:textId="2511A684" w:rsidR="26DBAA3C" w:rsidRDefault="26DBAA3C" w:rsidP="70CA6EC3">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What do consumers need to do to support agroecology and cut down on emissions from food? (Hints could be eat locally sourced organic produce, eat less meat and dairy products, buy from small </w:t>
      </w:r>
      <w:proofErr w:type="gramStart"/>
      <w:r w:rsidRPr="70CA6EC3">
        <w:rPr>
          <w:rFonts w:ascii="Auxilia" w:eastAsia="Calibri" w:hAnsi="Auxilia"/>
          <w:color w:val="000000" w:themeColor="text1"/>
          <w:sz w:val="24"/>
          <w:szCs w:val="24"/>
        </w:rPr>
        <w:t>producers</w:t>
      </w:r>
      <w:proofErr w:type="gramEnd"/>
      <w:r w:rsidRPr="70CA6EC3">
        <w:rPr>
          <w:rFonts w:ascii="Auxilia" w:eastAsia="Calibri" w:hAnsi="Auxilia"/>
          <w:color w:val="000000" w:themeColor="text1"/>
          <w:sz w:val="24"/>
          <w:szCs w:val="24"/>
        </w:rPr>
        <w:t xml:space="preserve"> and eat seasonally to cut down on food miles)</w:t>
      </w:r>
    </w:p>
    <w:p w14:paraId="6821252E" w14:textId="08019404" w:rsidR="26DBAA3C" w:rsidRDefault="26DBAA3C" w:rsidP="70CA6EC3">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What are the limitations of agroecology? (Hints agriculture is a really important factor in tackling the climate crisis, but is part of an array of solutions that could include moving away from fossil fuels and excess consumption)</w:t>
      </w:r>
    </w:p>
    <w:p w14:paraId="5020B221" w14:textId="167F8A66" w:rsidR="26DBAA3C" w:rsidRDefault="26DBAA3C" w:rsidP="70CA6EC3">
      <w:pPr>
        <w:pStyle w:val="ListParagraph"/>
        <w:numPr>
          <w:ilvl w:val="0"/>
          <w:numId w:val="2"/>
        </w:numPr>
        <w:spacing w:after="0" w:line="240" w:lineRule="auto"/>
        <w:rPr>
          <w:rFonts w:ascii="Auxilia" w:eastAsia="Auxilia" w:hAnsi="Auxilia" w:cs="Auxilia"/>
          <w:sz w:val="24"/>
          <w:szCs w:val="24"/>
        </w:rPr>
      </w:pPr>
      <w:r w:rsidRPr="70CA6EC3">
        <w:rPr>
          <w:rFonts w:ascii="Auxilia" w:eastAsia="Auxilia" w:hAnsi="Auxilia" w:cs="Auxilia"/>
          <w:color w:val="333333"/>
          <w:sz w:val="24"/>
          <w:szCs w:val="24"/>
        </w:rPr>
        <w:t xml:space="preserve">Do you think we can feed the world in a way that is environmentally respectful and sustainable? </w:t>
      </w:r>
      <w:r w:rsidRPr="70CA6EC3">
        <w:rPr>
          <w:rFonts w:ascii="Auxilia" w:eastAsia="Auxilia" w:hAnsi="Auxilia" w:cs="Auxilia"/>
          <w:sz w:val="24"/>
          <w:szCs w:val="24"/>
        </w:rPr>
        <w:t xml:space="preserve"> </w:t>
      </w:r>
    </w:p>
    <w:p w14:paraId="4AD27AF7" w14:textId="70289F27" w:rsidR="70CA6EC3" w:rsidRDefault="70CA6EC3" w:rsidP="70CA6EC3">
      <w:pPr>
        <w:spacing w:after="0" w:line="240" w:lineRule="auto"/>
        <w:rPr>
          <w:rFonts w:ascii="Auxilia" w:eastAsia="Auxilia" w:hAnsi="Auxilia" w:cs="Auxilia"/>
          <w:sz w:val="24"/>
          <w:szCs w:val="24"/>
        </w:rPr>
      </w:pPr>
    </w:p>
    <w:p w14:paraId="6264DAD0" w14:textId="77777777" w:rsidR="003903B3" w:rsidRDefault="003903B3" w:rsidP="70CA6EC3">
      <w:pPr>
        <w:spacing w:after="0" w:line="240" w:lineRule="auto"/>
        <w:rPr>
          <w:rFonts w:ascii="Auxilia" w:eastAsiaTheme="minorEastAsia" w:hAnsi="Auxilia"/>
          <w:b/>
          <w:bCs/>
          <w:color w:val="000000" w:themeColor="text1"/>
          <w:sz w:val="24"/>
          <w:szCs w:val="24"/>
        </w:rPr>
      </w:pPr>
    </w:p>
    <w:p w14:paraId="5F4118DB" w14:textId="77777777" w:rsidR="003903B3" w:rsidRDefault="003903B3" w:rsidP="70CA6EC3">
      <w:pPr>
        <w:spacing w:after="0" w:line="240" w:lineRule="auto"/>
        <w:rPr>
          <w:rFonts w:ascii="Auxilia" w:eastAsiaTheme="minorEastAsia" w:hAnsi="Auxilia"/>
          <w:b/>
          <w:bCs/>
          <w:color w:val="000000" w:themeColor="text1"/>
          <w:sz w:val="24"/>
          <w:szCs w:val="24"/>
        </w:rPr>
      </w:pPr>
    </w:p>
    <w:p w14:paraId="04A69DAF" w14:textId="77777777" w:rsidR="003903B3" w:rsidRDefault="003903B3" w:rsidP="70CA6EC3">
      <w:pPr>
        <w:spacing w:after="0" w:line="240" w:lineRule="auto"/>
        <w:rPr>
          <w:rFonts w:ascii="Auxilia" w:eastAsiaTheme="minorEastAsia" w:hAnsi="Auxilia"/>
          <w:b/>
          <w:bCs/>
          <w:color w:val="000000" w:themeColor="text1"/>
          <w:sz w:val="24"/>
          <w:szCs w:val="24"/>
        </w:rPr>
      </w:pPr>
    </w:p>
    <w:p w14:paraId="3568A935" w14:textId="5F636F03" w:rsidR="53E0DC21" w:rsidRPr="003903B3" w:rsidRDefault="53E0DC21" w:rsidP="70CA6EC3">
      <w:pPr>
        <w:spacing w:after="0" w:line="240" w:lineRule="auto"/>
        <w:rPr>
          <w:rFonts w:ascii="Auxilia" w:eastAsiaTheme="minorEastAsia" w:hAnsi="Auxilia"/>
          <w:b/>
          <w:bCs/>
          <w:color w:val="000000" w:themeColor="text1"/>
          <w:sz w:val="28"/>
          <w:szCs w:val="28"/>
        </w:rPr>
      </w:pPr>
      <w:r w:rsidRPr="003903B3">
        <w:rPr>
          <w:rFonts w:ascii="Auxilia" w:eastAsiaTheme="minorEastAsia" w:hAnsi="Auxilia"/>
          <w:b/>
          <w:bCs/>
          <w:color w:val="000000" w:themeColor="text1"/>
          <w:sz w:val="28"/>
          <w:szCs w:val="28"/>
        </w:rPr>
        <w:lastRenderedPageBreak/>
        <w:t xml:space="preserve">Class 2 – 40 minutes </w:t>
      </w:r>
    </w:p>
    <w:p w14:paraId="34D753C3" w14:textId="2570DACD" w:rsidR="70CA6EC3" w:rsidRDefault="70CA6EC3" w:rsidP="70CA6EC3">
      <w:pPr>
        <w:spacing w:after="0" w:line="240" w:lineRule="auto"/>
        <w:rPr>
          <w:rFonts w:ascii="Auxilia" w:eastAsiaTheme="minorEastAsia" w:hAnsi="Auxilia"/>
          <w:b/>
          <w:bCs/>
          <w:color w:val="000000" w:themeColor="text1"/>
          <w:sz w:val="24"/>
          <w:szCs w:val="24"/>
        </w:rPr>
      </w:pPr>
    </w:p>
    <w:p w14:paraId="41FB3753" w14:textId="7807B98C" w:rsidR="53E0DC21" w:rsidRDefault="53E0DC21" w:rsidP="70CA6EC3">
      <w:pPr>
        <w:pStyle w:val="ListParagraph"/>
        <w:numPr>
          <w:ilvl w:val="0"/>
          <w:numId w:val="15"/>
        </w:numPr>
        <w:spacing w:after="0" w:line="240" w:lineRule="auto"/>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Recap –</w:t>
      </w:r>
      <w:r w:rsidR="0052AA3C" w:rsidRPr="70CA6EC3">
        <w:rPr>
          <w:rFonts w:ascii="Auxilia" w:eastAsiaTheme="minorEastAsia" w:hAnsi="Auxilia"/>
          <w:b/>
          <w:bCs/>
          <w:color w:val="000000" w:themeColor="text1"/>
          <w:sz w:val="24"/>
          <w:szCs w:val="24"/>
        </w:rPr>
        <w:t xml:space="preserve"> take</w:t>
      </w:r>
      <w:r w:rsidRPr="70CA6EC3">
        <w:rPr>
          <w:rFonts w:ascii="Auxilia" w:eastAsiaTheme="minorEastAsia" w:hAnsi="Auxilia"/>
          <w:b/>
          <w:bCs/>
          <w:color w:val="000000" w:themeColor="text1"/>
          <w:sz w:val="24"/>
          <w:szCs w:val="24"/>
        </w:rPr>
        <w:t xml:space="preserve"> ten minutes </w:t>
      </w:r>
      <w:r w:rsidR="37560990" w:rsidRPr="70CA6EC3">
        <w:rPr>
          <w:rFonts w:ascii="Auxilia" w:eastAsiaTheme="minorEastAsia" w:hAnsi="Auxilia"/>
          <w:b/>
          <w:bCs/>
          <w:color w:val="000000" w:themeColor="text1"/>
          <w:sz w:val="24"/>
          <w:szCs w:val="24"/>
        </w:rPr>
        <w:t>to discuss the previous s session</w:t>
      </w:r>
      <w:proofErr w:type="gramStart"/>
      <w:r w:rsidR="37560990" w:rsidRPr="70CA6EC3">
        <w:rPr>
          <w:rFonts w:ascii="Auxilia" w:eastAsiaTheme="minorEastAsia" w:hAnsi="Auxilia"/>
          <w:b/>
          <w:bCs/>
          <w:color w:val="000000" w:themeColor="text1"/>
          <w:sz w:val="24"/>
          <w:szCs w:val="24"/>
        </w:rPr>
        <w:t>, in particular, l</w:t>
      </w:r>
      <w:r w:rsidRPr="70CA6EC3">
        <w:rPr>
          <w:rFonts w:ascii="Auxilia" w:eastAsiaTheme="minorEastAsia" w:hAnsi="Auxilia"/>
          <w:b/>
          <w:bCs/>
          <w:color w:val="000000" w:themeColor="text1"/>
          <w:sz w:val="24"/>
          <w:szCs w:val="24"/>
        </w:rPr>
        <w:t>ook</w:t>
      </w:r>
      <w:proofErr w:type="gramEnd"/>
      <w:r w:rsidRPr="70CA6EC3">
        <w:rPr>
          <w:rFonts w:ascii="Auxilia" w:eastAsiaTheme="minorEastAsia" w:hAnsi="Auxilia"/>
          <w:b/>
          <w:bCs/>
          <w:color w:val="000000" w:themeColor="text1"/>
          <w:sz w:val="24"/>
          <w:szCs w:val="24"/>
        </w:rPr>
        <w:t xml:space="preserve"> again at the slides on what ag</w:t>
      </w:r>
      <w:r w:rsidR="32392EFE" w:rsidRPr="70CA6EC3">
        <w:rPr>
          <w:rFonts w:ascii="Auxilia" w:eastAsiaTheme="minorEastAsia" w:hAnsi="Auxilia"/>
          <w:b/>
          <w:bCs/>
          <w:color w:val="000000" w:themeColor="text1"/>
          <w:sz w:val="24"/>
          <w:szCs w:val="24"/>
        </w:rPr>
        <w:t>r</w:t>
      </w:r>
      <w:r w:rsidRPr="70CA6EC3">
        <w:rPr>
          <w:rFonts w:ascii="Auxilia" w:eastAsiaTheme="minorEastAsia" w:hAnsi="Auxilia"/>
          <w:b/>
          <w:bCs/>
          <w:color w:val="000000" w:themeColor="text1"/>
          <w:sz w:val="24"/>
          <w:szCs w:val="24"/>
        </w:rPr>
        <w:t>oe</w:t>
      </w:r>
      <w:r w:rsidR="331DD5E6" w:rsidRPr="70CA6EC3">
        <w:rPr>
          <w:rFonts w:ascii="Auxilia" w:eastAsiaTheme="minorEastAsia" w:hAnsi="Auxilia"/>
          <w:b/>
          <w:bCs/>
          <w:color w:val="000000" w:themeColor="text1"/>
          <w:sz w:val="24"/>
          <w:szCs w:val="24"/>
        </w:rPr>
        <w:t>c</w:t>
      </w:r>
      <w:r w:rsidR="777E6833" w:rsidRPr="70CA6EC3">
        <w:rPr>
          <w:rFonts w:ascii="Auxilia" w:eastAsiaTheme="minorEastAsia" w:hAnsi="Auxilia"/>
          <w:b/>
          <w:bCs/>
          <w:color w:val="000000" w:themeColor="text1"/>
          <w:sz w:val="24"/>
          <w:szCs w:val="24"/>
        </w:rPr>
        <w:t>o</w:t>
      </w:r>
      <w:r w:rsidRPr="70CA6EC3">
        <w:rPr>
          <w:rFonts w:ascii="Auxilia" w:eastAsiaTheme="minorEastAsia" w:hAnsi="Auxilia"/>
          <w:b/>
          <w:bCs/>
          <w:color w:val="000000" w:themeColor="text1"/>
          <w:sz w:val="24"/>
          <w:szCs w:val="24"/>
        </w:rPr>
        <w:t>logy is</w:t>
      </w:r>
      <w:r w:rsidR="003903B3">
        <w:rPr>
          <w:rFonts w:ascii="Auxilia" w:eastAsiaTheme="minorEastAsia" w:hAnsi="Auxilia"/>
          <w:b/>
          <w:bCs/>
          <w:color w:val="000000" w:themeColor="text1"/>
          <w:sz w:val="24"/>
          <w:szCs w:val="24"/>
        </w:rPr>
        <w:t>:</w:t>
      </w:r>
    </w:p>
    <w:p w14:paraId="74E00C4E" w14:textId="1F72809A" w:rsidR="70CA6EC3" w:rsidRDefault="70CA6EC3" w:rsidP="70CA6EC3">
      <w:pPr>
        <w:rPr>
          <w:rFonts w:ascii="Auxilia" w:eastAsiaTheme="minorEastAsia" w:hAnsi="Auxilia"/>
          <w:color w:val="404040" w:themeColor="text1" w:themeTint="BF"/>
          <w:sz w:val="24"/>
          <w:szCs w:val="24"/>
        </w:rPr>
      </w:pPr>
    </w:p>
    <w:p w14:paraId="73EC7AB2" w14:textId="0C7D85F0" w:rsidR="298D4E85" w:rsidRDefault="298D4E85"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 xml:space="preserve">What is agroecology? </w:t>
      </w:r>
    </w:p>
    <w:p w14:paraId="5F064F7B" w14:textId="57359EEA"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is sustainable </w:t>
      </w:r>
      <w:r w:rsidRPr="70CA6EC3">
        <w:rPr>
          <w:rFonts w:ascii="Auxilia" w:eastAsia="Auxilia" w:hAnsi="Auxilia" w:cs="Auxilia"/>
          <w:b/>
          <w:bCs/>
          <w:color w:val="000000" w:themeColor="text1"/>
          <w:sz w:val="24"/>
          <w:szCs w:val="24"/>
        </w:rPr>
        <w:t>farming that works with nature</w:t>
      </w:r>
      <w:r w:rsidRPr="70CA6EC3">
        <w:rPr>
          <w:rFonts w:ascii="Auxilia" w:eastAsia="Auxilia" w:hAnsi="Auxilia" w:cs="Auxilia"/>
          <w:color w:val="000000" w:themeColor="text1"/>
          <w:sz w:val="24"/>
          <w:szCs w:val="24"/>
        </w:rPr>
        <w:t xml:space="preserve">, rather than against it. </w:t>
      </w:r>
    </w:p>
    <w:p w14:paraId="57F2E2D8" w14:textId="7A56ACC3"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By adding nutrient and carbon-rich organic matter such as </w:t>
      </w:r>
      <w:r w:rsidRPr="70CA6EC3">
        <w:rPr>
          <w:rFonts w:ascii="Auxilia" w:eastAsia="Auxilia" w:hAnsi="Auxilia" w:cs="Auxilia"/>
          <w:b/>
          <w:bCs/>
          <w:color w:val="000000" w:themeColor="text1"/>
          <w:sz w:val="24"/>
          <w:szCs w:val="24"/>
        </w:rPr>
        <w:t>compost</w:t>
      </w:r>
      <w:r w:rsidRPr="70CA6EC3">
        <w:rPr>
          <w:rFonts w:ascii="Auxilia" w:eastAsia="Auxilia" w:hAnsi="Auxilia" w:cs="Auxilia"/>
          <w:color w:val="000000" w:themeColor="text1"/>
          <w:sz w:val="24"/>
          <w:szCs w:val="24"/>
        </w:rPr>
        <w:t xml:space="preserve"> and manure to soils, agroecology avoids the need for climate-harming and soil-degrading synthetic nitrogen </w:t>
      </w:r>
      <w:proofErr w:type="spellStart"/>
      <w:r w:rsidRPr="70CA6EC3">
        <w:rPr>
          <w:rFonts w:ascii="Auxilia" w:eastAsia="Auxilia" w:hAnsi="Auxilia" w:cs="Auxilia"/>
          <w:color w:val="000000" w:themeColor="text1"/>
          <w:sz w:val="24"/>
          <w:szCs w:val="24"/>
        </w:rPr>
        <w:t>fertilisers</w:t>
      </w:r>
      <w:proofErr w:type="spellEnd"/>
      <w:r w:rsidRPr="70CA6EC3">
        <w:rPr>
          <w:rFonts w:ascii="Auxilia" w:eastAsia="Auxilia" w:hAnsi="Auxilia" w:cs="Auxilia"/>
          <w:color w:val="000000" w:themeColor="text1"/>
          <w:sz w:val="24"/>
          <w:szCs w:val="24"/>
        </w:rPr>
        <w:t xml:space="preserve">. </w:t>
      </w:r>
    </w:p>
    <w:p w14:paraId="6D811118" w14:textId="30F30FEC"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promotes </w:t>
      </w:r>
      <w:r w:rsidRPr="70CA6EC3">
        <w:rPr>
          <w:rFonts w:ascii="Auxilia" w:eastAsia="Auxilia" w:hAnsi="Auxilia" w:cs="Auxilia"/>
          <w:b/>
          <w:bCs/>
          <w:color w:val="000000" w:themeColor="text1"/>
          <w:sz w:val="24"/>
          <w:szCs w:val="24"/>
        </w:rPr>
        <w:t>biodiversity</w:t>
      </w:r>
      <w:r w:rsidRPr="70CA6EC3">
        <w:rPr>
          <w:rFonts w:ascii="Auxilia" w:eastAsia="Auxilia" w:hAnsi="Auxilia" w:cs="Auxilia"/>
          <w:color w:val="000000" w:themeColor="text1"/>
          <w:sz w:val="24"/>
          <w:szCs w:val="24"/>
        </w:rPr>
        <w:t xml:space="preserve"> by planting multiple varieties of crops. </w:t>
      </w:r>
    </w:p>
    <w:p w14:paraId="0C05B6F0" w14:textId="531DB09A"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Rich, </w:t>
      </w:r>
      <w:r w:rsidRPr="70CA6EC3">
        <w:rPr>
          <w:rFonts w:ascii="Auxilia" w:eastAsia="Auxilia" w:hAnsi="Auxilia" w:cs="Auxilia"/>
          <w:b/>
          <w:bCs/>
          <w:color w:val="000000" w:themeColor="text1"/>
          <w:sz w:val="24"/>
          <w:szCs w:val="24"/>
        </w:rPr>
        <w:t>naturally healthy soils</w:t>
      </w:r>
      <w:r w:rsidRPr="70CA6EC3">
        <w:rPr>
          <w:rFonts w:ascii="Auxilia" w:eastAsia="Auxilia" w:hAnsi="Auxilia" w:cs="Auxilia"/>
          <w:color w:val="000000" w:themeColor="text1"/>
          <w:sz w:val="24"/>
          <w:szCs w:val="24"/>
        </w:rPr>
        <w:t xml:space="preserve"> can lead to abundant yields.</w:t>
      </w:r>
    </w:p>
    <w:p w14:paraId="7AD95FE7" w14:textId="694AAD9C" w:rsidR="298D4E85" w:rsidRDefault="298D4E85" w:rsidP="70CA6EC3">
      <w:pPr>
        <w:rPr>
          <w:rFonts w:ascii="Auxilia" w:eastAsiaTheme="minorEastAsia" w:hAnsi="Auxilia"/>
          <w:color w:val="404040" w:themeColor="text1" w:themeTint="BF"/>
          <w:sz w:val="24"/>
          <w:szCs w:val="24"/>
        </w:rPr>
      </w:pPr>
      <w:r w:rsidRPr="70CA6EC3">
        <w:rPr>
          <w:rFonts w:ascii="Auxilia" w:eastAsiaTheme="minorEastAsia" w:hAnsi="Auxilia"/>
          <w:color w:val="404040" w:themeColor="text1" w:themeTint="BF"/>
          <w:sz w:val="24"/>
          <w:szCs w:val="24"/>
        </w:rPr>
        <w:t xml:space="preserve">Climate benefits of agroecology </w:t>
      </w:r>
    </w:p>
    <w:p w14:paraId="5E9482AE" w14:textId="6E5A66DD"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is sustainable </w:t>
      </w:r>
      <w:r w:rsidRPr="70CA6EC3">
        <w:rPr>
          <w:rFonts w:ascii="Auxilia" w:eastAsia="Auxilia" w:hAnsi="Auxilia" w:cs="Auxilia"/>
          <w:b/>
          <w:bCs/>
          <w:color w:val="000000" w:themeColor="text1"/>
          <w:sz w:val="24"/>
          <w:szCs w:val="24"/>
        </w:rPr>
        <w:t>farming that works with nature</w:t>
      </w:r>
      <w:r w:rsidRPr="70CA6EC3">
        <w:rPr>
          <w:rFonts w:ascii="Auxilia" w:eastAsia="Auxilia" w:hAnsi="Auxilia" w:cs="Auxilia"/>
          <w:color w:val="000000" w:themeColor="text1"/>
          <w:sz w:val="24"/>
          <w:szCs w:val="24"/>
        </w:rPr>
        <w:t xml:space="preserve">, rather than against it. </w:t>
      </w:r>
    </w:p>
    <w:p w14:paraId="7DA1C6D5" w14:textId="7F194548"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By adding nutrient and carbon-rich organic matter such as </w:t>
      </w:r>
      <w:r w:rsidRPr="70CA6EC3">
        <w:rPr>
          <w:rFonts w:ascii="Auxilia" w:eastAsia="Auxilia" w:hAnsi="Auxilia" w:cs="Auxilia"/>
          <w:b/>
          <w:bCs/>
          <w:color w:val="000000" w:themeColor="text1"/>
          <w:sz w:val="24"/>
          <w:szCs w:val="24"/>
        </w:rPr>
        <w:t>compost</w:t>
      </w:r>
      <w:r w:rsidRPr="70CA6EC3">
        <w:rPr>
          <w:rFonts w:ascii="Auxilia" w:eastAsia="Auxilia" w:hAnsi="Auxilia" w:cs="Auxilia"/>
          <w:color w:val="000000" w:themeColor="text1"/>
          <w:sz w:val="24"/>
          <w:szCs w:val="24"/>
        </w:rPr>
        <w:t xml:space="preserve"> and manure to soils, agroecology avoids the need for climate-harming and soil-degrading synthetic nitrogen </w:t>
      </w:r>
      <w:proofErr w:type="spellStart"/>
      <w:r w:rsidRPr="70CA6EC3">
        <w:rPr>
          <w:rFonts w:ascii="Auxilia" w:eastAsia="Auxilia" w:hAnsi="Auxilia" w:cs="Auxilia"/>
          <w:color w:val="000000" w:themeColor="text1"/>
          <w:sz w:val="24"/>
          <w:szCs w:val="24"/>
        </w:rPr>
        <w:t>fertilisers</w:t>
      </w:r>
      <w:proofErr w:type="spellEnd"/>
      <w:r w:rsidRPr="70CA6EC3">
        <w:rPr>
          <w:rFonts w:ascii="Auxilia" w:eastAsia="Auxilia" w:hAnsi="Auxilia" w:cs="Auxilia"/>
          <w:color w:val="000000" w:themeColor="text1"/>
          <w:sz w:val="24"/>
          <w:szCs w:val="24"/>
        </w:rPr>
        <w:t xml:space="preserve">. </w:t>
      </w:r>
    </w:p>
    <w:p w14:paraId="772DBDC7" w14:textId="3DBF0EC1"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Agroecology promotes </w:t>
      </w:r>
      <w:r w:rsidRPr="70CA6EC3">
        <w:rPr>
          <w:rFonts w:ascii="Auxilia" w:eastAsia="Auxilia" w:hAnsi="Auxilia" w:cs="Auxilia"/>
          <w:b/>
          <w:bCs/>
          <w:color w:val="000000" w:themeColor="text1"/>
          <w:sz w:val="24"/>
          <w:szCs w:val="24"/>
        </w:rPr>
        <w:t>biodiversity</w:t>
      </w:r>
      <w:r w:rsidRPr="70CA6EC3">
        <w:rPr>
          <w:rFonts w:ascii="Auxilia" w:eastAsia="Auxilia" w:hAnsi="Auxilia" w:cs="Auxilia"/>
          <w:color w:val="000000" w:themeColor="text1"/>
          <w:sz w:val="24"/>
          <w:szCs w:val="24"/>
        </w:rPr>
        <w:t xml:space="preserve"> by planting multiple varieties of crops. </w:t>
      </w:r>
    </w:p>
    <w:p w14:paraId="2F701540" w14:textId="28AEB8CA" w:rsidR="298D4E85" w:rsidRDefault="298D4E85" w:rsidP="70CA6EC3">
      <w:pPr>
        <w:pStyle w:val="ListParagraph"/>
        <w:numPr>
          <w:ilvl w:val="0"/>
          <w:numId w:val="29"/>
        </w:numPr>
        <w:spacing w:before="193" w:after="193" w:line="240" w:lineRule="exact"/>
        <w:rPr>
          <w:rFonts w:ascii="Auxilia" w:eastAsia="Auxilia" w:hAnsi="Auxilia" w:cs="Auxilia"/>
          <w:color w:val="000000" w:themeColor="text1"/>
          <w:sz w:val="24"/>
          <w:szCs w:val="24"/>
        </w:rPr>
      </w:pPr>
      <w:r w:rsidRPr="70CA6EC3">
        <w:rPr>
          <w:rFonts w:ascii="Auxilia" w:eastAsia="Auxilia" w:hAnsi="Auxilia" w:cs="Auxilia"/>
          <w:color w:val="000000" w:themeColor="text1"/>
          <w:sz w:val="24"/>
          <w:szCs w:val="24"/>
        </w:rPr>
        <w:t xml:space="preserve">Rich, </w:t>
      </w:r>
      <w:r w:rsidRPr="70CA6EC3">
        <w:rPr>
          <w:rFonts w:ascii="Auxilia" w:eastAsia="Auxilia" w:hAnsi="Auxilia" w:cs="Auxilia"/>
          <w:b/>
          <w:bCs/>
          <w:color w:val="000000" w:themeColor="text1"/>
          <w:sz w:val="24"/>
          <w:szCs w:val="24"/>
        </w:rPr>
        <w:t>naturally healthy soils</w:t>
      </w:r>
      <w:r w:rsidRPr="70CA6EC3">
        <w:rPr>
          <w:rFonts w:ascii="Auxilia" w:eastAsia="Auxilia" w:hAnsi="Auxilia" w:cs="Auxilia"/>
          <w:color w:val="000000" w:themeColor="text1"/>
          <w:sz w:val="24"/>
          <w:szCs w:val="24"/>
        </w:rPr>
        <w:t xml:space="preserve"> can lead to abundant yields.</w:t>
      </w:r>
    </w:p>
    <w:p w14:paraId="2066CEBA" w14:textId="44E2706C" w:rsidR="70CA6EC3" w:rsidRDefault="70CA6EC3" w:rsidP="70CA6EC3">
      <w:pPr>
        <w:spacing w:after="0" w:line="240" w:lineRule="auto"/>
        <w:rPr>
          <w:rFonts w:ascii="Auxilia" w:eastAsiaTheme="minorEastAsia" w:hAnsi="Auxilia"/>
          <w:b/>
          <w:bCs/>
          <w:color w:val="000000" w:themeColor="text1"/>
          <w:sz w:val="24"/>
          <w:szCs w:val="24"/>
        </w:rPr>
      </w:pPr>
    </w:p>
    <w:p w14:paraId="4FF00723" w14:textId="7CBF9A0A" w:rsidR="1916710D" w:rsidRPr="007E7F91" w:rsidRDefault="09C3C579" w:rsidP="70CA6EC3">
      <w:pPr>
        <w:pStyle w:val="ListParagraph"/>
        <w:numPr>
          <w:ilvl w:val="0"/>
          <w:numId w:val="15"/>
        </w:numPr>
        <w:spacing w:after="0" w:line="240" w:lineRule="auto"/>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 xml:space="preserve">Class Activity – </w:t>
      </w:r>
      <w:r w:rsidR="7B687A08" w:rsidRPr="70CA6EC3">
        <w:rPr>
          <w:rFonts w:ascii="Auxilia" w:eastAsiaTheme="minorEastAsia" w:hAnsi="Auxilia"/>
          <w:b/>
          <w:bCs/>
          <w:color w:val="000000" w:themeColor="text1"/>
          <w:sz w:val="24"/>
          <w:szCs w:val="24"/>
        </w:rPr>
        <w:t>twenty</w:t>
      </w:r>
      <w:r w:rsidRPr="70CA6EC3">
        <w:rPr>
          <w:rFonts w:ascii="Auxilia" w:eastAsiaTheme="minorEastAsia" w:hAnsi="Auxilia"/>
          <w:b/>
          <w:bCs/>
          <w:color w:val="000000" w:themeColor="text1"/>
          <w:sz w:val="24"/>
          <w:szCs w:val="24"/>
        </w:rPr>
        <w:t xml:space="preserve"> minutes </w:t>
      </w:r>
    </w:p>
    <w:p w14:paraId="32693125" w14:textId="77777777" w:rsidR="1916710D" w:rsidRPr="007E7F91" w:rsidRDefault="1916710D" w:rsidP="2649031F">
      <w:pPr>
        <w:spacing w:after="0" w:line="240" w:lineRule="auto"/>
        <w:rPr>
          <w:rFonts w:ascii="Auxilia" w:hAnsi="Auxilia"/>
          <w:sz w:val="24"/>
          <w:szCs w:val="24"/>
        </w:rPr>
      </w:pPr>
    </w:p>
    <w:p w14:paraId="631A2897" w14:textId="7A99E057" w:rsidR="1916710D" w:rsidRPr="007E7F91" w:rsidRDefault="09C3C579" w:rsidP="2649031F">
      <w:p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Ask students to break into pairs, spend </w:t>
      </w:r>
      <w:r w:rsidR="6B8FC03A" w:rsidRPr="70CA6EC3">
        <w:rPr>
          <w:rFonts w:ascii="Auxilia" w:eastAsia="Calibri" w:hAnsi="Auxilia"/>
          <w:color w:val="000000" w:themeColor="text1"/>
          <w:sz w:val="24"/>
          <w:szCs w:val="24"/>
        </w:rPr>
        <w:t>ten</w:t>
      </w:r>
      <w:r w:rsidRPr="70CA6EC3">
        <w:rPr>
          <w:rFonts w:ascii="Auxilia" w:eastAsia="Calibri" w:hAnsi="Auxilia"/>
          <w:color w:val="000000" w:themeColor="text1"/>
          <w:sz w:val="24"/>
          <w:szCs w:val="24"/>
        </w:rPr>
        <w:t xml:space="preserve"> minutes discussing the video</w:t>
      </w:r>
      <w:r w:rsidR="3FFED915" w:rsidRPr="70CA6EC3">
        <w:rPr>
          <w:rFonts w:ascii="Auxilia" w:eastAsia="Calibri" w:hAnsi="Auxilia"/>
          <w:color w:val="000000" w:themeColor="text1"/>
          <w:sz w:val="24"/>
          <w:szCs w:val="24"/>
        </w:rPr>
        <w:t xml:space="preserve"> and case study</w:t>
      </w:r>
      <w:r w:rsidRPr="70CA6EC3">
        <w:rPr>
          <w:rFonts w:ascii="Auxilia" w:eastAsia="Calibri" w:hAnsi="Auxilia"/>
          <w:color w:val="000000" w:themeColor="text1"/>
          <w:sz w:val="24"/>
          <w:szCs w:val="24"/>
        </w:rPr>
        <w:t>, prompts could be:</w:t>
      </w:r>
    </w:p>
    <w:p w14:paraId="30CA72C6" w14:textId="2584F187" w:rsidR="1916710D" w:rsidRPr="007E7F91" w:rsidRDefault="78D7D99C" w:rsidP="2649031F">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Do you think agroecology is a solution to the climate crisis? </w:t>
      </w:r>
    </w:p>
    <w:p w14:paraId="0873B080" w14:textId="6C114CC2" w:rsidR="1916710D" w:rsidRPr="007E7F91" w:rsidRDefault="16234C86" w:rsidP="2649031F">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How can it help?</w:t>
      </w:r>
    </w:p>
    <w:p w14:paraId="1BE98AE9" w14:textId="1A8EE6BD" w:rsidR="2CE4AA80" w:rsidRDefault="4E5B5341" w:rsidP="46AF11C6">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What are the challenges</w:t>
      </w:r>
      <w:r w:rsidR="48FE7AFC" w:rsidRPr="70CA6EC3">
        <w:rPr>
          <w:rFonts w:ascii="Auxilia" w:eastAsia="Calibri" w:hAnsi="Auxilia"/>
          <w:color w:val="000000" w:themeColor="text1"/>
          <w:sz w:val="24"/>
          <w:szCs w:val="24"/>
        </w:rPr>
        <w:t xml:space="preserve"> of agroecology</w:t>
      </w:r>
      <w:r w:rsidRPr="70CA6EC3">
        <w:rPr>
          <w:rFonts w:ascii="Auxilia" w:eastAsia="Calibri" w:hAnsi="Auxilia"/>
          <w:color w:val="000000" w:themeColor="text1"/>
          <w:sz w:val="24"/>
          <w:szCs w:val="24"/>
        </w:rPr>
        <w:t>? (Hints could include that there are lobbyist</w:t>
      </w:r>
      <w:r w:rsidR="1DCDF81B" w:rsidRPr="70CA6EC3">
        <w:rPr>
          <w:rFonts w:ascii="Auxilia" w:eastAsia="Calibri" w:hAnsi="Auxilia"/>
          <w:color w:val="000000" w:themeColor="text1"/>
          <w:sz w:val="24"/>
          <w:szCs w:val="24"/>
        </w:rPr>
        <w:t>s</w:t>
      </w:r>
      <w:r w:rsidRPr="70CA6EC3">
        <w:rPr>
          <w:rFonts w:ascii="Auxilia" w:eastAsia="Calibri" w:hAnsi="Auxilia"/>
          <w:color w:val="000000" w:themeColor="text1"/>
          <w:sz w:val="24"/>
          <w:szCs w:val="24"/>
        </w:rPr>
        <w:t xml:space="preserve"> who promote the use of pesticides, it can be difficult for people to transition to new ways of farming). </w:t>
      </w:r>
    </w:p>
    <w:p w14:paraId="12956B71" w14:textId="2511A684" w:rsidR="17CE764E" w:rsidRDefault="437CD6D6" w:rsidP="46AF11C6">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What do consumers need to do to support agroecology</w:t>
      </w:r>
      <w:r w:rsidR="1D1578DE" w:rsidRPr="70CA6EC3">
        <w:rPr>
          <w:rFonts w:ascii="Auxilia" w:eastAsia="Calibri" w:hAnsi="Auxilia"/>
          <w:color w:val="000000" w:themeColor="text1"/>
          <w:sz w:val="24"/>
          <w:szCs w:val="24"/>
        </w:rPr>
        <w:t xml:space="preserve"> and cut down on emissions from food</w:t>
      </w:r>
      <w:r w:rsidRPr="70CA6EC3">
        <w:rPr>
          <w:rFonts w:ascii="Auxilia" w:eastAsia="Calibri" w:hAnsi="Auxilia"/>
          <w:color w:val="000000" w:themeColor="text1"/>
          <w:sz w:val="24"/>
          <w:szCs w:val="24"/>
        </w:rPr>
        <w:t>? (Hints could be eat locally sourced organic produce, eat less meat and dairy products, b</w:t>
      </w:r>
      <w:r w:rsidR="6C9B4000" w:rsidRPr="70CA6EC3">
        <w:rPr>
          <w:rFonts w:ascii="Auxilia" w:eastAsia="Calibri" w:hAnsi="Auxilia"/>
          <w:color w:val="000000" w:themeColor="text1"/>
          <w:sz w:val="24"/>
          <w:szCs w:val="24"/>
        </w:rPr>
        <w:t xml:space="preserve">uy from small </w:t>
      </w:r>
      <w:proofErr w:type="gramStart"/>
      <w:r w:rsidR="6C9B4000" w:rsidRPr="70CA6EC3">
        <w:rPr>
          <w:rFonts w:ascii="Auxilia" w:eastAsia="Calibri" w:hAnsi="Auxilia"/>
          <w:color w:val="000000" w:themeColor="text1"/>
          <w:sz w:val="24"/>
          <w:szCs w:val="24"/>
        </w:rPr>
        <w:t>producers</w:t>
      </w:r>
      <w:proofErr w:type="gramEnd"/>
      <w:r w:rsidR="40FC69FF" w:rsidRPr="70CA6EC3">
        <w:rPr>
          <w:rFonts w:ascii="Auxilia" w:eastAsia="Calibri" w:hAnsi="Auxilia"/>
          <w:color w:val="000000" w:themeColor="text1"/>
          <w:sz w:val="24"/>
          <w:szCs w:val="24"/>
        </w:rPr>
        <w:t xml:space="preserve"> and eat seasonally to cut down on food miles)</w:t>
      </w:r>
    </w:p>
    <w:p w14:paraId="780A3FC7" w14:textId="08019404" w:rsidR="1916710D" w:rsidRPr="007E7F91" w:rsidRDefault="16234C86" w:rsidP="2649031F">
      <w:pPr>
        <w:pStyle w:val="ListParagraph"/>
        <w:numPr>
          <w:ilvl w:val="0"/>
          <w:numId w:val="2"/>
        </w:num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What are the limitations</w:t>
      </w:r>
      <w:r w:rsidR="3B7D37AF" w:rsidRPr="70CA6EC3">
        <w:rPr>
          <w:rFonts w:ascii="Auxilia" w:eastAsia="Calibri" w:hAnsi="Auxilia"/>
          <w:color w:val="000000" w:themeColor="text1"/>
          <w:sz w:val="24"/>
          <w:szCs w:val="24"/>
        </w:rPr>
        <w:t xml:space="preserve"> of agroecology</w:t>
      </w:r>
      <w:r w:rsidRPr="70CA6EC3">
        <w:rPr>
          <w:rFonts w:ascii="Auxilia" w:eastAsia="Calibri" w:hAnsi="Auxilia"/>
          <w:color w:val="000000" w:themeColor="text1"/>
          <w:sz w:val="24"/>
          <w:szCs w:val="24"/>
        </w:rPr>
        <w:t xml:space="preserve">? </w:t>
      </w:r>
      <w:r w:rsidR="2D78DDC9" w:rsidRPr="70CA6EC3">
        <w:rPr>
          <w:rFonts w:ascii="Auxilia" w:eastAsia="Calibri" w:hAnsi="Auxilia"/>
          <w:color w:val="000000" w:themeColor="text1"/>
          <w:sz w:val="24"/>
          <w:szCs w:val="24"/>
        </w:rPr>
        <w:t>(Hints agriculture is a really important factor in tackling the climate crisis, but is part of an array of solutions</w:t>
      </w:r>
      <w:r w:rsidR="3779DBF0" w:rsidRPr="70CA6EC3">
        <w:rPr>
          <w:rFonts w:ascii="Auxilia" w:eastAsia="Calibri" w:hAnsi="Auxilia"/>
          <w:color w:val="000000" w:themeColor="text1"/>
          <w:sz w:val="24"/>
          <w:szCs w:val="24"/>
        </w:rPr>
        <w:t xml:space="preserve"> that could include moving away from fossil fuels and excess consumption</w:t>
      </w:r>
      <w:r w:rsidR="2D78DDC9" w:rsidRPr="70CA6EC3">
        <w:rPr>
          <w:rFonts w:ascii="Auxilia" w:eastAsia="Calibri" w:hAnsi="Auxilia"/>
          <w:color w:val="000000" w:themeColor="text1"/>
          <w:sz w:val="24"/>
          <w:szCs w:val="24"/>
        </w:rPr>
        <w:t>)</w:t>
      </w:r>
    </w:p>
    <w:p w14:paraId="0714471F" w14:textId="167F8A66" w:rsidR="4DEABD58" w:rsidRPr="00750046" w:rsidRDefault="1738CD5D" w:rsidP="46AF11C6">
      <w:pPr>
        <w:pStyle w:val="ListParagraph"/>
        <w:numPr>
          <w:ilvl w:val="0"/>
          <w:numId w:val="2"/>
        </w:numPr>
        <w:spacing w:after="0" w:line="240" w:lineRule="auto"/>
        <w:rPr>
          <w:rFonts w:ascii="Auxilia" w:eastAsia="Auxilia" w:hAnsi="Auxilia" w:cs="Auxilia"/>
          <w:sz w:val="24"/>
          <w:szCs w:val="24"/>
        </w:rPr>
      </w:pPr>
      <w:r w:rsidRPr="70CA6EC3">
        <w:rPr>
          <w:rFonts w:ascii="Auxilia" w:eastAsia="Auxilia" w:hAnsi="Auxilia" w:cs="Auxilia"/>
          <w:color w:val="333333"/>
          <w:sz w:val="24"/>
          <w:szCs w:val="24"/>
        </w:rPr>
        <w:t xml:space="preserve">Do you think we can feed the world </w:t>
      </w:r>
      <w:r w:rsidR="63CA6841" w:rsidRPr="70CA6EC3">
        <w:rPr>
          <w:rFonts w:ascii="Auxilia" w:eastAsia="Auxilia" w:hAnsi="Auxilia" w:cs="Auxilia"/>
          <w:color w:val="333333"/>
          <w:sz w:val="24"/>
          <w:szCs w:val="24"/>
        </w:rPr>
        <w:t xml:space="preserve">in a way </w:t>
      </w:r>
      <w:r w:rsidRPr="70CA6EC3">
        <w:rPr>
          <w:rFonts w:ascii="Auxilia" w:eastAsia="Auxilia" w:hAnsi="Auxilia" w:cs="Auxilia"/>
          <w:color w:val="333333"/>
          <w:sz w:val="24"/>
          <w:szCs w:val="24"/>
        </w:rPr>
        <w:t xml:space="preserve">that is environmentally respectful and sustainable? </w:t>
      </w:r>
      <w:r w:rsidRPr="70CA6EC3">
        <w:rPr>
          <w:rFonts w:ascii="Auxilia" w:eastAsia="Auxilia" w:hAnsi="Auxilia" w:cs="Auxilia"/>
          <w:sz w:val="24"/>
          <w:szCs w:val="24"/>
        </w:rPr>
        <w:t xml:space="preserve"> </w:t>
      </w:r>
    </w:p>
    <w:p w14:paraId="207D975F" w14:textId="77777777" w:rsidR="1916710D" w:rsidRPr="007E7F91" w:rsidRDefault="1916710D" w:rsidP="2649031F">
      <w:pPr>
        <w:spacing w:after="0" w:line="240" w:lineRule="auto"/>
        <w:rPr>
          <w:rFonts w:ascii="Auxilia" w:eastAsia="Calibri" w:hAnsi="Auxilia"/>
          <w:color w:val="000000" w:themeColor="text1"/>
          <w:sz w:val="24"/>
          <w:szCs w:val="24"/>
        </w:rPr>
      </w:pPr>
    </w:p>
    <w:p w14:paraId="462FA7AE" w14:textId="624E4BFC" w:rsidR="1916710D" w:rsidRPr="007E7F91" w:rsidRDefault="09C3C579" w:rsidP="2649031F">
      <w:pPr>
        <w:spacing w:after="0" w:line="240" w:lineRule="auto"/>
        <w:rPr>
          <w:rFonts w:ascii="Auxilia" w:eastAsia="Calibri" w:hAnsi="Auxilia"/>
          <w:color w:val="000000" w:themeColor="text1"/>
          <w:sz w:val="24"/>
          <w:szCs w:val="24"/>
        </w:rPr>
      </w:pPr>
      <w:r w:rsidRPr="70CA6EC3">
        <w:rPr>
          <w:rFonts w:ascii="Auxilia" w:eastAsia="Calibri" w:hAnsi="Auxilia"/>
          <w:color w:val="000000" w:themeColor="text1"/>
          <w:sz w:val="24"/>
          <w:szCs w:val="24"/>
        </w:rPr>
        <w:t xml:space="preserve">Afterwards, take </w:t>
      </w:r>
      <w:r w:rsidR="0FB79295" w:rsidRPr="70CA6EC3">
        <w:rPr>
          <w:rFonts w:ascii="Auxilia" w:eastAsia="Calibri" w:hAnsi="Auxilia"/>
          <w:color w:val="000000" w:themeColor="text1"/>
          <w:sz w:val="24"/>
          <w:szCs w:val="24"/>
        </w:rPr>
        <w:t>ten minutes</w:t>
      </w:r>
      <w:r w:rsidRPr="70CA6EC3">
        <w:rPr>
          <w:rFonts w:ascii="Auxilia" w:eastAsia="Calibri" w:hAnsi="Auxilia"/>
          <w:color w:val="000000" w:themeColor="text1"/>
          <w:sz w:val="24"/>
          <w:szCs w:val="24"/>
        </w:rPr>
        <w:t xml:space="preserve"> to ask students to call out answers and write them on the white board/flip chart</w:t>
      </w:r>
      <w:r w:rsidR="11DBC6BA" w:rsidRPr="70CA6EC3">
        <w:rPr>
          <w:rFonts w:ascii="Auxilia" w:eastAsia="Calibri" w:hAnsi="Auxilia"/>
          <w:color w:val="000000" w:themeColor="text1"/>
          <w:sz w:val="24"/>
          <w:szCs w:val="24"/>
        </w:rPr>
        <w:t xml:space="preserve"> / discuss as a </w:t>
      </w:r>
      <w:proofErr w:type="gramStart"/>
      <w:r w:rsidR="11DBC6BA" w:rsidRPr="70CA6EC3">
        <w:rPr>
          <w:rFonts w:ascii="Auxilia" w:eastAsia="Calibri" w:hAnsi="Auxilia"/>
          <w:color w:val="000000" w:themeColor="text1"/>
          <w:sz w:val="24"/>
          <w:szCs w:val="24"/>
        </w:rPr>
        <w:t>class</w:t>
      </w:r>
      <w:proofErr w:type="gramEnd"/>
    </w:p>
    <w:p w14:paraId="3B790302" w14:textId="70A7AA5E" w:rsidR="00FE349A" w:rsidRPr="007E7F91" w:rsidRDefault="00FE349A" w:rsidP="00FE349A">
      <w:pPr>
        <w:spacing w:after="0" w:line="240" w:lineRule="auto"/>
        <w:rPr>
          <w:rFonts w:ascii="Auxilia" w:hAnsi="Auxilia" w:cstheme="minorHAnsi"/>
          <w:b/>
          <w:bCs/>
          <w:color w:val="000000" w:themeColor="text1"/>
          <w:sz w:val="24"/>
          <w:szCs w:val="24"/>
        </w:rPr>
      </w:pPr>
    </w:p>
    <w:p w14:paraId="7F278769" w14:textId="4196EDD8" w:rsidR="00CE1263" w:rsidRPr="007E7F91" w:rsidRDefault="00CE1263" w:rsidP="2649031F">
      <w:pPr>
        <w:spacing w:after="0" w:line="240" w:lineRule="auto"/>
        <w:rPr>
          <w:rFonts w:ascii="Auxilia" w:hAnsi="Auxilia"/>
          <w:b/>
          <w:bCs/>
          <w:color w:val="000000" w:themeColor="text1"/>
          <w:sz w:val="24"/>
          <w:szCs w:val="24"/>
        </w:rPr>
      </w:pPr>
    </w:p>
    <w:p w14:paraId="4415D99D" w14:textId="09570EC8" w:rsidR="07BC25AF" w:rsidRPr="007E7F91" w:rsidRDefault="1678A4C9" w:rsidP="46AF11C6">
      <w:pPr>
        <w:pStyle w:val="ListParagraph"/>
        <w:numPr>
          <w:ilvl w:val="0"/>
          <w:numId w:val="15"/>
        </w:numPr>
        <w:spacing w:after="0" w:line="240" w:lineRule="auto"/>
        <w:rPr>
          <w:rFonts w:ascii="Auxilia" w:eastAsiaTheme="minorEastAsia" w:hAnsi="Auxilia"/>
          <w:b/>
          <w:bCs/>
          <w:color w:val="000000" w:themeColor="text1"/>
          <w:sz w:val="24"/>
          <w:szCs w:val="24"/>
        </w:rPr>
      </w:pPr>
      <w:r w:rsidRPr="70CA6EC3">
        <w:rPr>
          <w:rFonts w:ascii="Auxilia" w:eastAsiaTheme="minorEastAsia" w:hAnsi="Auxilia"/>
          <w:b/>
          <w:bCs/>
          <w:color w:val="000000" w:themeColor="text1"/>
          <w:sz w:val="24"/>
          <w:szCs w:val="24"/>
        </w:rPr>
        <w:t xml:space="preserve">Reflections </w:t>
      </w:r>
      <w:r w:rsidR="575657A0" w:rsidRPr="70CA6EC3">
        <w:rPr>
          <w:rFonts w:ascii="Auxilia" w:eastAsiaTheme="minorEastAsia" w:hAnsi="Auxilia"/>
          <w:b/>
          <w:bCs/>
          <w:color w:val="000000" w:themeColor="text1"/>
          <w:sz w:val="24"/>
          <w:szCs w:val="24"/>
        </w:rPr>
        <w:t xml:space="preserve">– five minutes </w:t>
      </w:r>
    </w:p>
    <w:p w14:paraId="77769CCD" w14:textId="77777777" w:rsidR="00CE1263" w:rsidRPr="007E7F91" w:rsidRDefault="00CE1263" w:rsidP="00CE1263">
      <w:pPr>
        <w:pStyle w:val="ListParagraph"/>
        <w:spacing w:after="0" w:line="240" w:lineRule="auto"/>
        <w:rPr>
          <w:rFonts w:ascii="Auxilia" w:eastAsiaTheme="minorEastAsia" w:hAnsi="Auxilia" w:cstheme="minorHAnsi"/>
          <w:b/>
          <w:bCs/>
          <w:color w:val="000000" w:themeColor="text1"/>
          <w:sz w:val="24"/>
          <w:szCs w:val="24"/>
        </w:rPr>
      </w:pPr>
    </w:p>
    <w:p w14:paraId="5F58FEE0" w14:textId="36ADF27A" w:rsidR="0D2FEBF3" w:rsidRPr="007E7F91" w:rsidRDefault="0D2FEBF3" w:rsidP="2649031F">
      <w:pPr>
        <w:spacing w:after="0" w:line="240" w:lineRule="auto"/>
        <w:rPr>
          <w:rFonts w:ascii="Auxilia" w:eastAsia="Calibri" w:hAnsi="Auxilia"/>
          <w:sz w:val="24"/>
          <w:szCs w:val="24"/>
          <w:lang w:val="en-IE"/>
        </w:rPr>
      </w:pPr>
      <w:r w:rsidRPr="007E7F91">
        <w:rPr>
          <w:rFonts w:ascii="Auxilia" w:eastAsia="Calibri" w:hAnsi="Auxilia" w:cs="Calibri"/>
          <w:color w:val="000000" w:themeColor="text1"/>
          <w:sz w:val="24"/>
          <w:szCs w:val="24"/>
        </w:rPr>
        <w:t xml:space="preserve">Ask students to spend five minutes reflecting in their notebooks, you can ask them the following questions to reflect on. </w:t>
      </w:r>
    </w:p>
    <w:p w14:paraId="11D80C94" w14:textId="39D417AE" w:rsidR="0D2FEBF3" w:rsidRPr="007E7F91" w:rsidRDefault="0D2FEBF3" w:rsidP="5C5DD70F">
      <w:pPr>
        <w:pStyle w:val="ListParagraph"/>
        <w:numPr>
          <w:ilvl w:val="0"/>
          <w:numId w:val="25"/>
        </w:numPr>
        <w:rPr>
          <w:rFonts w:ascii="Auxilia" w:eastAsia="Calibri" w:hAnsi="Auxilia" w:cs="Calibri"/>
          <w:color w:val="444444"/>
          <w:sz w:val="24"/>
          <w:szCs w:val="24"/>
        </w:rPr>
      </w:pPr>
      <w:r w:rsidRPr="007E7F91">
        <w:rPr>
          <w:rFonts w:ascii="Auxilia" w:eastAsia="Calibri" w:hAnsi="Auxilia" w:cs="Calibri"/>
          <w:color w:val="444444"/>
          <w:sz w:val="24"/>
          <w:szCs w:val="24"/>
        </w:rPr>
        <w:t xml:space="preserve">What had you heard about </w:t>
      </w:r>
      <w:r w:rsidR="0CF8F772" w:rsidRPr="007E7F91">
        <w:rPr>
          <w:rFonts w:ascii="Auxilia" w:eastAsia="Calibri" w:hAnsi="Auxilia" w:cs="Calibri"/>
          <w:color w:val="444444"/>
          <w:sz w:val="24"/>
          <w:szCs w:val="24"/>
        </w:rPr>
        <w:t>farming and climate change</w:t>
      </w:r>
      <w:r w:rsidRPr="007E7F91">
        <w:rPr>
          <w:rFonts w:ascii="Auxilia" w:eastAsia="Calibri" w:hAnsi="Auxilia" w:cs="Calibri"/>
          <w:color w:val="444444"/>
          <w:sz w:val="24"/>
          <w:szCs w:val="24"/>
        </w:rPr>
        <w:t xml:space="preserve"> before and where had you heard about it? (from media, </w:t>
      </w:r>
      <w:proofErr w:type="gramStart"/>
      <w:r w:rsidRPr="007E7F91">
        <w:rPr>
          <w:rFonts w:ascii="Auxilia" w:eastAsia="Calibri" w:hAnsi="Auxilia" w:cs="Calibri"/>
          <w:color w:val="444444"/>
          <w:sz w:val="24"/>
          <w:szCs w:val="24"/>
        </w:rPr>
        <w:t>friends</w:t>
      </w:r>
      <w:proofErr w:type="gramEnd"/>
      <w:r w:rsidRPr="007E7F91">
        <w:rPr>
          <w:rFonts w:ascii="Auxilia" w:eastAsia="Calibri" w:hAnsi="Auxilia" w:cs="Calibri"/>
          <w:color w:val="444444"/>
          <w:sz w:val="24"/>
          <w:szCs w:val="24"/>
        </w:rPr>
        <w:t xml:space="preserve"> and family, just around)</w:t>
      </w:r>
    </w:p>
    <w:p w14:paraId="56FF4C0B" w14:textId="1511F4B8" w:rsidR="0D2FEBF3" w:rsidRPr="007E7F91" w:rsidRDefault="0D2FEBF3" w:rsidP="5C5DD70F">
      <w:pPr>
        <w:pStyle w:val="ListParagraph"/>
        <w:numPr>
          <w:ilvl w:val="0"/>
          <w:numId w:val="25"/>
        </w:numPr>
        <w:rPr>
          <w:rFonts w:ascii="Auxilia" w:eastAsia="Calibri" w:hAnsi="Auxilia" w:cs="Calibri"/>
          <w:color w:val="444444"/>
          <w:sz w:val="24"/>
          <w:szCs w:val="24"/>
        </w:rPr>
      </w:pPr>
      <w:r w:rsidRPr="007E7F91">
        <w:rPr>
          <w:rFonts w:ascii="Auxilia" w:eastAsia="Calibri" w:hAnsi="Auxilia" w:cs="Calibri"/>
          <w:color w:val="444444"/>
          <w:sz w:val="24"/>
          <w:szCs w:val="24"/>
        </w:rPr>
        <w:t xml:space="preserve">Who has the power/control when it comes to </w:t>
      </w:r>
      <w:r w:rsidR="1FA8887C" w:rsidRPr="007E7F91">
        <w:rPr>
          <w:rFonts w:ascii="Auxilia" w:eastAsia="Calibri" w:hAnsi="Auxilia" w:cs="Calibri"/>
          <w:color w:val="444444"/>
          <w:sz w:val="24"/>
          <w:szCs w:val="24"/>
        </w:rPr>
        <w:t>climate change</w:t>
      </w:r>
      <w:r w:rsidRPr="007E7F91">
        <w:rPr>
          <w:rFonts w:ascii="Auxilia" w:eastAsia="Calibri" w:hAnsi="Auxilia" w:cs="Calibri"/>
          <w:color w:val="444444"/>
          <w:sz w:val="24"/>
          <w:szCs w:val="24"/>
        </w:rPr>
        <w:t>? Who loses and who benefits?</w:t>
      </w:r>
    </w:p>
    <w:p w14:paraId="6ECEDEA8" w14:textId="44B74021" w:rsidR="0D2FEBF3" w:rsidRPr="007E7F91" w:rsidRDefault="0D2FEBF3" w:rsidP="5C5DD70F">
      <w:pPr>
        <w:pStyle w:val="ListParagraph"/>
        <w:numPr>
          <w:ilvl w:val="0"/>
          <w:numId w:val="25"/>
        </w:numPr>
        <w:rPr>
          <w:rFonts w:ascii="Auxilia" w:eastAsia="Calibri" w:hAnsi="Auxilia" w:cs="Calibri"/>
          <w:color w:val="444444"/>
          <w:sz w:val="24"/>
          <w:szCs w:val="24"/>
        </w:rPr>
      </w:pPr>
      <w:r w:rsidRPr="007E7F91">
        <w:rPr>
          <w:rFonts w:ascii="Auxilia" w:eastAsia="Calibri" w:hAnsi="Auxilia" w:cs="Calibri"/>
          <w:color w:val="444444"/>
          <w:sz w:val="24"/>
          <w:szCs w:val="24"/>
        </w:rPr>
        <w:t>Whose perspectives do you usually hear from when it comes to climate action</w:t>
      </w:r>
      <w:r w:rsidR="615F28F0" w:rsidRPr="007E7F91">
        <w:rPr>
          <w:rFonts w:ascii="Auxilia" w:eastAsia="Calibri" w:hAnsi="Auxilia" w:cs="Calibri"/>
          <w:color w:val="444444"/>
          <w:sz w:val="24"/>
          <w:szCs w:val="24"/>
        </w:rPr>
        <w:t xml:space="preserve"> and farming</w:t>
      </w:r>
      <w:r w:rsidRPr="007E7F91">
        <w:rPr>
          <w:rFonts w:ascii="Auxilia" w:eastAsia="Calibri" w:hAnsi="Auxilia" w:cs="Calibri"/>
          <w:color w:val="444444"/>
          <w:sz w:val="24"/>
          <w:szCs w:val="24"/>
        </w:rPr>
        <w:t>?</w:t>
      </w:r>
    </w:p>
    <w:p w14:paraId="30530081" w14:textId="3F932181" w:rsidR="5C5DD70F" w:rsidRPr="007E7F91" w:rsidRDefault="5C5DD70F" w:rsidP="5C5DD70F">
      <w:pPr>
        <w:rPr>
          <w:rFonts w:ascii="Auxilia" w:eastAsia="Calibri" w:hAnsi="Auxilia" w:cs="Calibri"/>
          <w:color w:val="444444"/>
          <w:sz w:val="24"/>
          <w:szCs w:val="24"/>
        </w:rPr>
      </w:pPr>
    </w:p>
    <w:p w14:paraId="55F91188" w14:textId="6C3EF25A" w:rsidR="0D2FEBF3" w:rsidRPr="007E7F91" w:rsidRDefault="340DC78E" w:rsidP="5C5DD70F">
      <w:pPr>
        <w:pStyle w:val="ListParagraph"/>
        <w:numPr>
          <w:ilvl w:val="0"/>
          <w:numId w:val="15"/>
        </w:numPr>
        <w:spacing w:line="257" w:lineRule="auto"/>
        <w:rPr>
          <w:rFonts w:ascii="Auxilia" w:eastAsia="Calibri" w:hAnsi="Auxilia" w:cs="Calibri"/>
          <w:b/>
          <w:bCs/>
          <w:color w:val="000000" w:themeColor="text1"/>
          <w:sz w:val="24"/>
          <w:szCs w:val="24"/>
        </w:rPr>
      </w:pPr>
      <w:proofErr w:type="gramStart"/>
      <w:r w:rsidRPr="70CA6EC3">
        <w:rPr>
          <w:rFonts w:ascii="Auxilia" w:eastAsia="Calibri" w:hAnsi="Auxilia" w:cs="Calibri"/>
          <w:b/>
          <w:bCs/>
          <w:color w:val="000000" w:themeColor="text1"/>
          <w:sz w:val="24"/>
          <w:szCs w:val="24"/>
        </w:rPr>
        <w:t>Take action</w:t>
      </w:r>
      <w:proofErr w:type="gramEnd"/>
      <w:r w:rsidRPr="70CA6EC3">
        <w:rPr>
          <w:rFonts w:ascii="Auxilia" w:eastAsia="Calibri" w:hAnsi="Auxilia" w:cs="Calibri"/>
          <w:b/>
          <w:bCs/>
          <w:color w:val="000000" w:themeColor="text1"/>
          <w:sz w:val="24"/>
          <w:szCs w:val="24"/>
        </w:rPr>
        <w:t xml:space="preserve"> – five minutes: </w:t>
      </w:r>
    </w:p>
    <w:p w14:paraId="2B9487D6" w14:textId="7B91CA29" w:rsidR="0D2FEBF3" w:rsidRPr="007E7F91" w:rsidRDefault="0D2FEBF3" w:rsidP="2649031F">
      <w:pPr>
        <w:spacing w:line="257" w:lineRule="auto"/>
        <w:rPr>
          <w:rFonts w:ascii="Auxilia" w:eastAsia="Calibri" w:hAnsi="Auxilia" w:cs="Calibri"/>
          <w:color w:val="000000" w:themeColor="text1"/>
          <w:sz w:val="24"/>
          <w:szCs w:val="24"/>
        </w:rPr>
      </w:pPr>
      <w:r w:rsidRPr="007E7F91">
        <w:rPr>
          <w:rFonts w:ascii="Auxilia" w:eastAsia="Calibri" w:hAnsi="Auxilia" w:cs="Calibri"/>
          <w:color w:val="000000" w:themeColor="text1"/>
          <w:sz w:val="24"/>
          <w:szCs w:val="24"/>
        </w:rPr>
        <w:t xml:space="preserve">Turn back to the presentation and provide some suggestions of how students can </w:t>
      </w:r>
      <w:proofErr w:type="gramStart"/>
      <w:r w:rsidRPr="007E7F91">
        <w:rPr>
          <w:rFonts w:ascii="Auxilia" w:eastAsia="Calibri" w:hAnsi="Auxilia" w:cs="Calibri"/>
          <w:color w:val="000000" w:themeColor="text1"/>
          <w:sz w:val="24"/>
          <w:szCs w:val="24"/>
        </w:rPr>
        <w:t>take action</w:t>
      </w:r>
      <w:proofErr w:type="gramEnd"/>
      <w:r w:rsidRPr="007E7F91">
        <w:rPr>
          <w:rFonts w:ascii="Auxilia" w:eastAsia="Calibri" w:hAnsi="Auxilia" w:cs="Calibri"/>
          <w:color w:val="000000" w:themeColor="text1"/>
          <w:sz w:val="24"/>
          <w:szCs w:val="24"/>
        </w:rPr>
        <w:t xml:space="preserve">: </w:t>
      </w:r>
    </w:p>
    <w:p w14:paraId="21DE7C53" w14:textId="746CBFF6" w:rsidR="0D2FEBF3" w:rsidRPr="007E7F91" w:rsidRDefault="0D2FEBF3" w:rsidP="5C5DD70F">
      <w:pPr>
        <w:pStyle w:val="ListParagraph"/>
        <w:numPr>
          <w:ilvl w:val="0"/>
          <w:numId w:val="25"/>
        </w:numPr>
        <w:rPr>
          <w:rFonts w:ascii="Auxilia" w:eastAsia="Calibri" w:hAnsi="Auxilia" w:cs="Calibri"/>
          <w:color w:val="000000" w:themeColor="text1"/>
          <w:sz w:val="24"/>
          <w:szCs w:val="24"/>
        </w:rPr>
      </w:pPr>
      <w:r w:rsidRPr="007E7F91">
        <w:rPr>
          <w:rFonts w:ascii="Auxilia" w:eastAsia="Calibri" w:hAnsi="Auxilia" w:cs="Calibri"/>
          <w:color w:val="000000" w:themeColor="text1"/>
          <w:sz w:val="24"/>
          <w:szCs w:val="24"/>
        </w:rPr>
        <w:t xml:space="preserve">Talk about climate change with your friends and </w:t>
      </w:r>
      <w:proofErr w:type="gramStart"/>
      <w:r w:rsidRPr="007E7F91">
        <w:rPr>
          <w:rFonts w:ascii="Auxilia" w:eastAsia="Calibri" w:hAnsi="Auxilia" w:cs="Calibri"/>
          <w:color w:val="000000" w:themeColor="text1"/>
          <w:sz w:val="24"/>
          <w:szCs w:val="24"/>
        </w:rPr>
        <w:t>family</w:t>
      </w:r>
      <w:proofErr w:type="gramEnd"/>
      <w:r w:rsidRPr="007E7F91">
        <w:rPr>
          <w:rFonts w:ascii="Auxilia" w:eastAsia="Calibri" w:hAnsi="Auxilia" w:cs="Calibri"/>
          <w:color w:val="000000" w:themeColor="text1"/>
          <w:sz w:val="24"/>
          <w:szCs w:val="24"/>
        </w:rPr>
        <w:t xml:space="preserve"> </w:t>
      </w:r>
    </w:p>
    <w:p w14:paraId="2212A9F6" w14:textId="1F3F4B79" w:rsidR="0D2FEBF3" w:rsidRPr="007E7F91" w:rsidRDefault="0D2FEBF3" w:rsidP="5C5DD70F">
      <w:pPr>
        <w:pStyle w:val="ListParagraph"/>
        <w:numPr>
          <w:ilvl w:val="0"/>
          <w:numId w:val="25"/>
        </w:numPr>
        <w:rPr>
          <w:rFonts w:ascii="Auxilia" w:eastAsia="Calibri" w:hAnsi="Auxilia" w:cs="Calibri"/>
          <w:color w:val="000000" w:themeColor="text1"/>
          <w:sz w:val="24"/>
          <w:szCs w:val="24"/>
        </w:rPr>
      </w:pPr>
      <w:r w:rsidRPr="007E7F91">
        <w:rPr>
          <w:rFonts w:ascii="Auxilia" w:eastAsia="Calibri" w:hAnsi="Auxilia" w:cs="Calibri"/>
          <w:color w:val="000000" w:themeColor="text1"/>
          <w:sz w:val="24"/>
          <w:szCs w:val="24"/>
        </w:rPr>
        <w:t xml:space="preserve">Discuss as a </w:t>
      </w:r>
      <w:proofErr w:type="gramStart"/>
      <w:r w:rsidRPr="007E7F91">
        <w:rPr>
          <w:rFonts w:ascii="Auxilia" w:eastAsia="Calibri" w:hAnsi="Auxilia" w:cs="Calibri"/>
          <w:color w:val="000000" w:themeColor="text1"/>
          <w:sz w:val="24"/>
          <w:szCs w:val="24"/>
        </w:rPr>
        <w:t>class ways</w:t>
      </w:r>
      <w:proofErr w:type="gramEnd"/>
      <w:r w:rsidRPr="007E7F91">
        <w:rPr>
          <w:rFonts w:ascii="Auxilia" w:eastAsia="Calibri" w:hAnsi="Auxilia" w:cs="Calibri"/>
          <w:color w:val="000000" w:themeColor="text1"/>
          <w:sz w:val="24"/>
          <w:szCs w:val="24"/>
        </w:rPr>
        <w:t xml:space="preserve"> that you can work together with your community on climate action. </w:t>
      </w:r>
    </w:p>
    <w:p w14:paraId="213D6EBD" w14:textId="39FA9434" w:rsidR="5C5DD70F" w:rsidRDefault="0D2FEBF3" w:rsidP="2649031F">
      <w:pPr>
        <w:pStyle w:val="ListParagraph"/>
        <w:numPr>
          <w:ilvl w:val="0"/>
          <w:numId w:val="25"/>
        </w:numPr>
        <w:spacing w:after="0" w:line="240" w:lineRule="auto"/>
        <w:rPr>
          <w:rFonts w:ascii="Auxilia" w:eastAsia="Calibri" w:hAnsi="Auxilia" w:cs="Calibri"/>
          <w:color w:val="000000" w:themeColor="text1"/>
          <w:sz w:val="24"/>
          <w:szCs w:val="24"/>
        </w:rPr>
      </w:pPr>
      <w:r w:rsidRPr="007E7F91">
        <w:rPr>
          <w:rFonts w:ascii="Auxilia" w:eastAsia="Calibri" w:hAnsi="Auxilia" w:cs="Calibri"/>
          <w:color w:val="000000" w:themeColor="text1"/>
          <w:sz w:val="24"/>
          <w:szCs w:val="24"/>
        </w:rPr>
        <w:t xml:space="preserve">Write to your local politician </w:t>
      </w:r>
      <w:r w:rsidR="006D4C14">
        <w:rPr>
          <w:rFonts w:ascii="Auxilia" w:eastAsia="Calibri" w:hAnsi="Auxilia" w:cs="Calibri"/>
          <w:color w:val="000000" w:themeColor="text1"/>
          <w:sz w:val="24"/>
          <w:szCs w:val="24"/>
        </w:rPr>
        <w:t xml:space="preserve">or local newspaper </w:t>
      </w:r>
      <w:r w:rsidR="7E3D4584" w:rsidRPr="007E7F91">
        <w:rPr>
          <w:rFonts w:ascii="Auxilia" w:eastAsia="Calibri" w:hAnsi="Auxilia" w:cs="Calibri"/>
          <w:color w:val="000000" w:themeColor="text1"/>
          <w:sz w:val="24"/>
          <w:szCs w:val="24"/>
        </w:rPr>
        <w:t xml:space="preserve">outlining the changes that you would like to </w:t>
      </w:r>
      <w:proofErr w:type="gramStart"/>
      <w:r w:rsidR="7E3D4584" w:rsidRPr="007E7F91">
        <w:rPr>
          <w:rFonts w:ascii="Auxilia" w:eastAsia="Calibri" w:hAnsi="Auxilia" w:cs="Calibri"/>
          <w:color w:val="000000" w:themeColor="text1"/>
          <w:sz w:val="24"/>
          <w:szCs w:val="24"/>
        </w:rPr>
        <w:t>see</w:t>
      </w:r>
      <w:proofErr w:type="gramEnd"/>
    </w:p>
    <w:p w14:paraId="03678F46" w14:textId="77777777" w:rsidR="001E6B2B" w:rsidRDefault="001E6B2B" w:rsidP="001E6B2B">
      <w:pPr>
        <w:spacing w:after="0" w:line="240" w:lineRule="auto"/>
        <w:rPr>
          <w:rFonts w:ascii="Auxilia" w:eastAsia="Calibri" w:hAnsi="Auxilia" w:cs="Calibri"/>
          <w:color w:val="000000" w:themeColor="text1"/>
          <w:sz w:val="24"/>
          <w:szCs w:val="24"/>
        </w:rPr>
      </w:pPr>
    </w:p>
    <w:p w14:paraId="7CDED726" w14:textId="59526296" w:rsidR="001E6B2B" w:rsidRPr="001E6B2B" w:rsidRDefault="001E6B2B" w:rsidP="001E6B2B">
      <w:pPr>
        <w:spacing w:after="0" w:line="240" w:lineRule="auto"/>
        <w:rPr>
          <w:rFonts w:ascii="Auxilia" w:eastAsia="Calibri" w:hAnsi="Auxilia" w:cs="Calibri"/>
          <w:color w:val="000000" w:themeColor="text1"/>
          <w:sz w:val="24"/>
          <w:szCs w:val="24"/>
        </w:rPr>
      </w:pPr>
      <w:r>
        <w:rPr>
          <w:rFonts w:ascii="Auxilia" w:eastAsia="Calibri" w:hAnsi="Auxilia" w:cs="Calibri"/>
          <w:color w:val="000000" w:themeColor="text1"/>
          <w:sz w:val="24"/>
          <w:szCs w:val="24"/>
        </w:rPr>
        <w:t xml:space="preserve">(If your students would like support with taking further action you hand out our </w:t>
      </w:r>
      <w:proofErr w:type="gramStart"/>
      <w:r>
        <w:rPr>
          <w:rFonts w:ascii="Auxilia" w:eastAsia="Calibri" w:hAnsi="Auxilia" w:cs="Calibri"/>
          <w:color w:val="000000" w:themeColor="text1"/>
          <w:sz w:val="24"/>
          <w:szCs w:val="24"/>
        </w:rPr>
        <w:t>take action</w:t>
      </w:r>
      <w:proofErr w:type="gramEnd"/>
      <w:r>
        <w:rPr>
          <w:rFonts w:ascii="Auxilia" w:eastAsia="Calibri" w:hAnsi="Auxilia" w:cs="Calibri"/>
          <w:color w:val="000000" w:themeColor="text1"/>
          <w:sz w:val="24"/>
          <w:szCs w:val="24"/>
        </w:rPr>
        <w:t xml:space="preserve"> guides on our website – available here: </w:t>
      </w:r>
      <w:hyperlink r:id="rId13" w:history="1">
        <w:r w:rsidRPr="008C4C45">
          <w:rPr>
            <w:rStyle w:val="Hyperlink"/>
            <w:rFonts w:ascii="Auxilia" w:eastAsia="Calibri" w:hAnsi="Auxilia" w:cs="Calibri"/>
            <w:sz w:val="24"/>
            <w:szCs w:val="24"/>
          </w:rPr>
          <w:t>https://actionaid.ie/speech-writing-competition</w:t>
        </w:r>
      </w:hyperlink>
      <w:r>
        <w:rPr>
          <w:rFonts w:ascii="Auxilia" w:eastAsia="Calibri" w:hAnsi="Auxilia" w:cs="Calibri"/>
          <w:color w:val="000000" w:themeColor="text1"/>
          <w:sz w:val="24"/>
          <w:szCs w:val="24"/>
        </w:rPr>
        <w:t xml:space="preserve">) </w:t>
      </w:r>
    </w:p>
    <w:p w14:paraId="6EA54F7D" w14:textId="77777777" w:rsidR="00895E82" w:rsidRPr="007E7F91" w:rsidRDefault="00895E82" w:rsidP="002F7FBE">
      <w:pPr>
        <w:spacing w:after="0" w:line="240" w:lineRule="auto"/>
        <w:ind w:left="720"/>
        <w:rPr>
          <w:rFonts w:ascii="Auxilia" w:eastAsia="Calibri" w:hAnsi="Auxilia" w:cstheme="minorHAnsi"/>
          <w:sz w:val="24"/>
          <w:szCs w:val="24"/>
          <w:lang w:val="en-IE"/>
        </w:rPr>
      </w:pPr>
    </w:p>
    <w:p w14:paraId="3603C04A" w14:textId="77777777" w:rsidR="00895E82" w:rsidRPr="007E7F91" w:rsidRDefault="00895E82" w:rsidP="2649031F">
      <w:pPr>
        <w:numPr>
          <w:ilvl w:val="0"/>
          <w:numId w:val="25"/>
        </w:numPr>
        <w:spacing w:after="0" w:line="240" w:lineRule="auto"/>
        <w:rPr>
          <w:rFonts w:ascii="Auxilia" w:eastAsia="Calibri" w:hAnsi="Auxilia"/>
          <w:sz w:val="24"/>
          <w:szCs w:val="24"/>
          <w:lang w:val="en-IE"/>
        </w:rPr>
      </w:pPr>
      <w:r w:rsidRPr="007E7F91">
        <w:rPr>
          <w:rFonts w:ascii="Auxilia" w:eastAsia="Calibri" w:hAnsi="Auxilia"/>
          <w:sz w:val="24"/>
          <w:szCs w:val="24"/>
        </w:rPr>
        <w:t xml:space="preserve">Take part in ActionAid’s </w:t>
      </w:r>
      <w:proofErr w:type="spellStart"/>
      <w:r w:rsidRPr="007E7F91">
        <w:rPr>
          <w:rFonts w:ascii="Auxilia" w:eastAsia="Calibri" w:hAnsi="Auxilia"/>
          <w:sz w:val="24"/>
          <w:szCs w:val="24"/>
        </w:rPr>
        <w:t>ActionTalks</w:t>
      </w:r>
      <w:proofErr w:type="spellEnd"/>
      <w:r w:rsidRPr="007E7F91">
        <w:rPr>
          <w:rFonts w:ascii="Auxilia" w:eastAsia="Calibri" w:hAnsi="Auxilia"/>
          <w:sz w:val="24"/>
          <w:szCs w:val="24"/>
        </w:rPr>
        <w:t xml:space="preserve"> speech writing competition, writing a speech on the topic: </w:t>
      </w:r>
    </w:p>
    <w:p w14:paraId="1BB9F5F3" w14:textId="5C7AD949" w:rsidR="6273D934" w:rsidRDefault="6273D934" w:rsidP="71E1EF90">
      <w:pPr>
        <w:numPr>
          <w:ilvl w:val="0"/>
          <w:numId w:val="25"/>
        </w:numPr>
        <w:spacing w:after="0" w:line="240" w:lineRule="auto"/>
        <w:rPr>
          <w:rFonts w:ascii="Auxilia" w:eastAsia="Auxilia" w:hAnsi="Auxilia" w:cs="Auxilia"/>
          <w:sz w:val="24"/>
          <w:szCs w:val="24"/>
        </w:rPr>
      </w:pPr>
      <w:r w:rsidRPr="71E1EF90">
        <w:rPr>
          <w:rFonts w:ascii="Auxilia" w:eastAsia="Auxilia" w:hAnsi="Auxilia" w:cs="Auxilia"/>
          <w:color w:val="000000" w:themeColor="text1"/>
          <w:sz w:val="24"/>
          <w:szCs w:val="24"/>
        </w:rPr>
        <w:t xml:space="preserve">Agroecology, which is farming that works with nature, is one solution to the climate crisis at home and abroad. Discuss </w:t>
      </w:r>
      <w:proofErr w:type="gramStart"/>
      <w:r w:rsidRPr="71E1EF90">
        <w:rPr>
          <w:rFonts w:ascii="Auxilia" w:eastAsia="Auxilia" w:hAnsi="Auxilia" w:cs="Auxilia"/>
          <w:color w:val="000000" w:themeColor="text1"/>
          <w:sz w:val="24"/>
          <w:szCs w:val="24"/>
        </w:rPr>
        <w:t>making reference</w:t>
      </w:r>
      <w:proofErr w:type="gramEnd"/>
      <w:r w:rsidRPr="71E1EF90">
        <w:rPr>
          <w:rFonts w:ascii="Auxilia" w:eastAsia="Auxilia" w:hAnsi="Auxilia" w:cs="Auxilia"/>
          <w:color w:val="000000" w:themeColor="text1"/>
          <w:sz w:val="24"/>
          <w:szCs w:val="24"/>
        </w:rPr>
        <w:t xml:space="preserve"> to women’s rights. </w:t>
      </w:r>
      <w:r w:rsidRPr="71E1EF90">
        <w:rPr>
          <w:rFonts w:ascii="Auxilia" w:eastAsia="Auxilia" w:hAnsi="Auxilia" w:cs="Auxilia"/>
          <w:sz w:val="24"/>
          <w:szCs w:val="24"/>
        </w:rPr>
        <w:t xml:space="preserve"> </w:t>
      </w:r>
    </w:p>
    <w:p w14:paraId="2146DF75" w14:textId="77777777" w:rsidR="00895E82" w:rsidRPr="007E7F91" w:rsidRDefault="00895E82" w:rsidP="2649031F">
      <w:pPr>
        <w:numPr>
          <w:ilvl w:val="0"/>
          <w:numId w:val="25"/>
        </w:numPr>
        <w:spacing w:after="0" w:line="240" w:lineRule="auto"/>
        <w:rPr>
          <w:rFonts w:ascii="Auxilia" w:eastAsia="Calibri" w:hAnsi="Auxilia"/>
          <w:sz w:val="24"/>
          <w:szCs w:val="24"/>
          <w:lang w:val="en-IE"/>
        </w:rPr>
      </w:pPr>
      <w:r w:rsidRPr="007E7F91">
        <w:rPr>
          <w:rFonts w:ascii="Auxilia" w:eastAsia="Calibri" w:hAnsi="Auxilia"/>
          <w:sz w:val="24"/>
          <w:szCs w:val="24"/>
        </w:rPr>
        <w:t xml:space="preserve">First prize is a €500 voucher – learn more at </w:t>
      </w:r>
      <w:proofErr w:type="gramStart"/>
      <w:r w:rsidRPr="007E7F91">
        <w:rPr>
          <w:rFonts w:ascii="Auxilia" w:eastAsia="Calibri" w:hAnsi="Auxilia"/>
          <w:sz w:val="24"/>
          <w:szCs w:val="24"/>
        </w:rPr>
        <w:t>www.actionaid.ie</w:t>
      </w:r>
      <w:proofErr w:type="gramEnd"/>
    </w:p>
    <w:p w14:paraId="798C1A23" w14:textId="363D2F16" w:rsidR="28130CE5" w:rsidRPr="007E7F91" w:rsidRDefault="28130CE5" w:rsidP="002F7FBE">
      <w:pPr>
        <w:spacing w:after="0" w:line="240" w:lineRule="auto"/>
        <w:rPr>
          <w:rFonts w:ascii="Auxilia" w:eastAsia="Calibri" w:hAnsi="Auxilia" w:cstheme="minorHAnsi"/>
          <w:sz w:val="24"/>
          <w:szCs w:val="24"/>
        </w:rPr>
      </w:pPr>
    </w:p>
    <w:p w14:paraId="2A59FE8C" w14:textId="1E99D3B8" w:rsidR="28130CE5" w:rsidRPr="003903B3" w:rsidRDefault="545CF1B9" w:rsidP="002F7FBE">
      <w:pPr>
        <w:spacing w:after="0" w:line="240" w:lineRule="auto"/>
        <w:rPr>
          <w:rFonts w:ascii="Auxilia" w:hAnsi="Auxilia"/>
          <w:b/>
          <w:bCs/>
          <w:sz w:val="24"/>
          <w:szCs w:val="24"/>
        </w:rPr>
      </w:pPr>
      <w:r w:rsidRPr="003903B3">
        <w:rPr>
          <w:rFonts w:ascii="Auxilia" w:hAnsi="Auxilia"/>
          <w:b/>
          <w:bCs/>
          <w:sz w:val="24"/>
          <w:szCs w:val="24"/>
        </w:rPr>
        <w:t xml:space="preserve">Further reading </w:t>
      </w:r>
    </w:p>
    <w:p w14:paraId="46C8A721" w14:textId="33CEA801" w:rsidR="545CF1B9" w:rsidRDefault="003903B3" w:rsidP="2649031F">
      <w:pPr>
        <w:pStyle w:val="ListParagraph"/>
        <w:numPr>
          <w:ilvl w:val="0"/>
          <w:numId w:val="3"/>
        </w:numPr>
        <w:spacing w:after="0" w:line="240" w:lineRule="auto"/>
        <w:rPr>
          <w:rFonts w:ascii="Auxilia" w:hAnsi="Auxilia"/>
          <w:sz w:val="24"/>
          <w:szCs w:val="24"/>
        </w:rPr>
      </w:pPr>
      <w:hyperlink r:id="rId14">
        <w:r w:rsidR="545CF1B9" w:rsidRPr="007E7F91">
          <w:rPr>
            <w:rStyle w:val="Hyperlink"/>
            <w:rFonts w:ascii="Auxilia" w:hAnsi="Auxilia"/>
            <w:sz w:val="24"/>
            <w:szCs w:val="24"/>
          </w:rPr>
          <w:t>https://www.ipcc.ch/report/ar6/syr/downloads/report/IPCC_AR6_SYR_SPM.pdf</w:t>
        </w:r>
      </w:hyperlink>
      <w:r w:rsidR="545CF1B9" w:rsidRPr="007E7F91">
        <w:rPr>
          <w:rFonts w:ascii="Auxilia" w:hAnsi="Auxilia"/>
          <w:sz w:val="24"/>
          <w:szCs w:val="24"/>
        </w:rPr>
        <w:t xml:space="preserve"> </w:t>
      </w:r>
    </w:p>
    <w:p w14:paraId="09C3DEAA" w14:textId="688A6751" w:rsidR="00CA46F7" w:rsidRPr="00CA46F7" w:rsidRDefault="00CA46F7" w:rsidP="00CA46F7">
      <w:pPr>
        <w:pStyle w:val="ListParagraph"/>
        <w:numPr>
          <w:ilvl w:val="0"/>
          <w:numId w:val="3"/>
        </w:numPr>
        <w:spacing w:after="0" w:line="240" w:lineRule="auto"/>
        <w:rPr>
          <w:rFonts w:ascii="Auxilia" w:hAnsi="Auxilia"/>
          <w:sz w:val="24"/>
          <w:szCs w:val="24"/>
        </w:rPr>
      </w:pPr>
      <w:r w:rsidRPr="00CA46F7">
        <w:rPr>
          <w:rFonts w:ascii="Auxilia" w:hAnsi="Auxilia"/>
          <w:sz w:val="24"/>
          <w:szCs w:val="24"/>
        </w:rPr>
        <w:t>Sh</w:t>
      </w:r>
      <w:r>
        <w:rPr>
          <w:rFonts w:ascii="Auxilia" w:hAnsi="Auxilia"/>
          <w:sz w:val="24"/>
          <w:szCs w:val="24"/>
        </w:rPr>
        <w:t>if</w:t>
      </w:r>
      <w:r w:rsidRPr="00CA46F7">
        <w:rPr>
          <w:rFonts w:ascii="Auxilia" w:hAnsi="Auxilia"/>
          <w:sz w:val="24"/>
          <w:szCs w:val="24"/>
        </w:rPr>
        <w:t xml:space="preserve">ting Funding to Agroecology: </w:t>
      </w:r>
      <w:hyperlink r:id="rId15" w:history="1">
        <w:r w:rsidRPr="00636873">
          <w:rPr>
            <w:rStyle w:val="Hyperlink"/>
            <w:rFonts w:ascii="Auxilia" w:hAnsi="Auxilia"/>
            <w:sz w:val="24"/>
            <w:szCs w:val="24"/>
          </w:rPr>
          <w:t>https://www.actionaidusa.org/publications/shifting-funding-to-agroecology-fo-people-climate-and-nature/</w:t>
        </w:r>
      </w:hyperlink>
      <w:r>
        <w:rPr>
          <w:rFonts w:ascii="Auxilia" w:hAnsi="Auxilia"/>
          <w:sz w:val="24"/>
          <w:szCs w:val="24"/>
        </w:rPr>
        <w:t xml:space="preserve"> </w:t>
      </w:r>
    </w:p>
    <w:p w14:paraId="0D2B95A0" w14:textId="6170C359" w:rsidR="00CA46F7" w:rsidRPr="00CA46F7" w:rsidRDefault="00CA46F7" w:rsidP="00CA46F7">
      <w:pPr>
        <w:pStyle w:val="ListParagraph"/>
        <w:numPr>
          <w:ilvl w:val="0"/>
          <w:numId w:val="3"/>
        </w:numPr>
        <w:spacing w:after="0" w:line="240" w:lineRule="auto"/>
        <w:rPr>
          <w:rFonts w:ascii="Auxilia" w:hAnsi="Auxilia"/>
          <w:sz w:val="24"/>
          <w:szCs w:val="24"/>
        </w:rPr>
      </w:pPr>
      <w:r w:rsidRPr="00CA46F7">
        <w:rPr>
          <w:rFonts w:ascii="Auxilia" w:hAnsi="Auxilia"/>
          <w:sz w:val="24"/>
          <w:szCs w:val="24"/>
        </w:rPr>
        <w:t>Agroecology scaling up and scaling out:</w:t>
      </w:r>
      <w:r>
        <w:rPr>
          <w:rFonts w:ascii="Auxilia" w:hAnsi="Auxilia"/>
          <w:sz w:val="24"/>
          <w:szCs w:val="24"/>
        </w:rPr>
        <w:t xml:space="preserve"> </w:t>
      </w:r>
      <w:hyperlink r:id="rId16" w:history="1">
        <w:r w:rsidRPr="00636873">
          <w:rPr>
            <w:rStyle w:val="Hyperlink"/>
            <w:rFonts w:ascii="Auxilia" w:hAnsi="Auxilia"/>
            <w:sz w:val="24"/>
            <w:szCs w:val="24"/>
          </w:rPr>
          <w:t>https://www.actionaidusa.org/publications/agroecology/</w:t>
        </w:r>
      </w:hyperlink>
      <w:r>
        <w:rPr>
          <w:rFonts w:ascii="Auxilia" w:hAnsi="Auxilia"/>
          <w:sz w:val="24"/>
          <w:szCs w:val="24"/>
        </w:rPr>
        <w:t xml:space="preserve"> </w:t>
      </w:r>
    </w:p>
    <w:p w14:paraId="16A8CF47" w14:textId="70A31415" w:rsidR="00CA46F7" w:rsidRPr="00CA46F7" w:rsidRDefault="00CA46F7" w:rsidP="00CA46F7">
      <w:pPr>
        <w:pStyle w:val="ListParagraph"/>
        <w:numPr>
          <w:ilvl w:val="0"/>
          <w:numId w:val="3"/>
        </w:numPr>
        <w:spacing w:after="0" w:line="240" w:lineRule="auto"/>
        <w:rPr>
          <w:rFonts w:ascii="Auxilia" w:hAnsi="Auxilia"/>
          <w:sz w:val="24"/>
          <w:szCs w:val="24"/>
        </w:rPr>
      </w:pPr>
      <w:r w:rsidRPr="00CA46F7">
        <w:rPr>
          <w:rFonts w:ascii="Auxilia" w:hAnsi="Auxilia"/>
          <w:sz w:val="24"/>
          <w:szCs w:val="24"/>
        </w:rPr>
        <w:t xml:space="preserve">Principles for a Just Transition in Agriculture: </w:t>
      </w:r>
      <w:hyperlink r:id="rId17" w:history="1">
        <w:r w:rsidRPr="00636873">
          <w:rPr>
            <w:rStyle w:val="Hyperlink"/>
            <w:rFonts w:ascii="Auxilia" w:hAnsi="Auxilia"/>
            <w:sz w:val="24"/>
            <w:szCs w:val="24"/>
          </w:rPr>
          <w:t>https://www.actionaidusa.org/publications/principles-for-a-just-transition-in-agriculture/</w:t>
        </w:r>
      </w:hyperlink>
      <w:r>
        <w:rPr>
          <w:rFonts w:ascii="Auxilia" w:hAnsi="Auxilia"/>
          <w:sz w:val="24"/>
          <w:szCs w:val="24"/>
        </w:rPr>
        <w:t xml:space="preserve"> </w:t>
      </w:r>
      <w:r w:rsidRPr="00CA46F7">
        <w:rPr>
          <w:rFonts w:ascii="Auxilia" w:hAnsi="Auxilia"/>
          <w:sz w:val="24"/>
          <w:szCs w:val="24"/>
        </w:rPr>
        <w:t xml:space="preserve"> </w:t>
      </w:r>
    </w:p>
    <w:p w14:paraId="03D1CFA1" w14:textId="3EAD9BB6" w:rsidR="00CA46F7" w:rsidRPr="007E7F91" w:rsidRDefault="3FFED915" w:rsidP="00CA46F7">
      <w:pPr>
        <w:pStyle w:val="ListParagraph"/>
        <w:numPr>
          <w:ilvl w:val="0"/>
          <w:numId w:val="3"/>
        </w:numPr>
        <w:spacing w:after="0" w:line="240" w:lineRule="auto"/>
        <w:rPr>
          <w:rFonts w:ascii="Auxilia" w:hAnsi="Auxilia"/>
          <w:sz w:val="24"/>
          <w:szCs w:val="24"/>
        </w:rPr>
      </w:pPr>
      <w:r w:rsidRPr="70CA6EC3">
        <w:rPr>
          <w:rFonts w:ascii="Auxilia" w:hAnsi="Auxilia"/>
          <w:sz w:val="24"/>
          <w:szCs w:val="24"/>
        </w:rPr>
        <w:t xml:space="preserve">Why food production is central to the crises we face: </w:t>
      </w:r>
      <w:hyperlink r:id="rId18">
        <w:r w:rsidRPr="70CA6EC3">
          <w:rPr>
            <w:rStyle w:val="Hyperlink"/>
            <w:rFonts w:ascii="Auxilia" w:hAnsi="Auxilia"/>
            <w:sz w:val="24"/>
            <w:szCs w:val="24"/>
          </w:rPr>
          <w:t>https://www.actionaidusa.org/insight/back-to-the-land-why-food-production-is-central-to-the-global-crises-we-face/</w:t>
        </w:r>
      </w:hyperlink>
      <w:r w:rsidRPr="70CA6EC3">
        <w:rPr>
          <w:rFonts w:ascii="Auxilia" w:hAnsi="Auxilia"/>
          <w:sz w:val="24"/>
          <w:szCs w:val="24"/>
        </w:rPr>
        <w:t xml:space="preserve">   </w:t>
      </w:r>
    </w:p>
    <w:p w14:paraId="74A093F4" w14:textId="55E83B27" w:rsidR="0EB9B1EE" w:rsidRDefault="0EB9B1EE" w:rsidP="70CA6EC3">
      <w:pPr>
        <w:pStyle w:val="ListParagraph"/>
        <w:numPr>
          <w:ilvl w:val="0"/>
          <w:numId w:val="3"/>
        </w:numPr>
        <w:spacing w:after="0" w:line="240" w:lineRule="auto"/>
        <w:rPr>
          <w:rFonts w:ascii="Auxilia" w:hAnsi="Auxilia"/>
          <w:sz w:val="24"/>
          <w:szCs w:val="24"/>
        </w:rPr>
      </w:pPr>
      <w:r w:rsidRPr="70CA6EC3">
        <w:rPr>
          <w:rFonts w:ascii="Auxilia" w:eastAsia="Auxilia" w:hAnsi="Auxilia" w:cs="Auxilia"/>
          <w:sz w:val="24"/>
          <w:szCs w:val="24"/>
        </w:rPr>
        <w:t xml:space="preserve">How the Finance flows: The banks fueling the climate crisis and Ireland’s role in enabling this </w:t>
      </w:r>
      <w:hyperlink r:id="rId19" w:history="1">
        <w:r w:rsidRPr="70CA6EC3">
          <w:rPr>
            <w:rStyle w:val="Hyperlink"/>
            <w:rFonts w:ascii="Auxilia" w:hAnsi="Auxilia"/>
            <w:sz w:val="24"/>
            <w:szCs w:val="24"/>
          </w:rPr>
          <w:t>https://actionaid.ie/wp-content/uploads/2023/09/ActionAid-Ireland-How-the-Finance-Flows.pdf</w:t>
        </w:r>
      </w:hyperlink>
      <w:r w:rsidR="21CEEE8C" w:rsidRPr="70CA6EC3">
        <w:rPr>
          <w:rFonts w:ascii="Auxilia" w:hAnsi="Auxilia"/>
          <w:sz w:val="24"/>
          <w:szCs w:val="24"/>
        </w:rPr>
        <w:t xml:space="preserve"> </w:t>
      </w:r>
    </w:p>
    <w:sectPr w:rsidR="0EB9B1EE">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1C9BD" w14:textId="77777777" w:rsidR="003A6BD5" w:rsidRDefault="003A6BD5" w:rsidP="006277B5">
      <w:pPr>
        <w:spacing w:after="0" w:line="240" w:lineRule="auto"/>
      </w:pPr>
      <w:r>
        <w:separator/>
      </w:r>
    </w:p>
  </w:endnote>
  <w:endnote w:type="continuationSeparator" w:id="0">
    <w:p w14:paraId="5136EC36" w14:textId="77777777" w:rsidR="003A6BD5" w:rsidRDefault="003A6BD5" w:rsidP="0062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uxilia">
    <w:altName w:val="Times New Roman"/>
    <w:panose1 w:val="02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DBB2" w14:textId="77777777" w:rsidR="003A6BD5" w:rsidRDefault="003A6BD5" w:rsidP="006277B5">
      <w:pPr>
        <w:spacing w:after="0" w:line="240" w:lineRule="auto"/>
      </w:pPr>
      <w:r>
        <w:separator/>
      </w:r>
    </w:p>
  </w:footnote>
  <w:footnote w:type="continuationSeparator" w:id="0">
    <w:p w14:paraId="50618833" w14:textId="77777777" w:rsidR="003A6BD5" w:rsidRDefault="003A6BD5" w:rsidP="00627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8793C"/>
    <w:multiLevelType w:val="hybridMultilevel"/>
    <w:tmpl w:val="617C414E"/>
    <w:lvl w:ilvl="0" w:tplc="D2C2EE60">
      <w:start w:val="1"/>
      <w:numFmt w:val="bullet"/>
      <w:lvlText w:val="-"/>
      <w:lvlJc w:val="left"/>
      <w:pPr>
        <w:ind w:left="720" w:hanging="360"/>
      </w:pPr>
      <w:rPr>
        <w:rFonts w:ascii="Calibri" w:hAnsi="Calibri" w:hint="default"/>
      </w:rPr>
    </w:lvl>
    <w:lvl w:ilvl="1" w:tplc="A02426C2">
      <w:start w:val="1"/>
      <w:numFmt w:val="bullet"/>
      <w:lvlText w:val="o"/>
      <w:lvlJc w:val="left"/>
      <w:pPr>
        <w:ind w:left="1440" w:hanging="360"/>
      </w:pPr>
      <w:rPr>
        <w:rFonts w:ascii="Courier New" w:hAnsi="Courier New" w:hint="default"/>
      </w:rPr>
    </w:lvl>
    <w:lvl w:ilvl="2" w:tplc="4490AE32">
      <w:start w:val="1"/>
      <w:numFmt w:val="bullet"/>
      <w:lvlText w:val=""/>
      <w:lvlJc w:val="left"/>
      <w:pPr>
        <w:ind w:left="2160" w:hanging="360"/>
      </w:pPr>
      <w:rPr>
        <w:rFonts w:ascii="Wingdings" w:hAnsi="Wingdings" w:hint="default"/>
      </w:rPr>
    </w:lvl>
    <w:lvl w:ilvl="3" w:tplc="337EC764">
      <w:start w:val="1"/>
      <w:numFmt w:val="bullet"/>
      <w:lvlText w:val=""/>
      <w:lvlJc w:val="left"/>
      <w:pPr>
        <w:ind w:left="2880" w:hanging="360"/>
      </w:pPr>
      <w:rPr>
        <w:rFonts w:ascii="Symbol" w:hAnsi="Symbol" w:hint="default"/>
      </w:rPr>
    </w:lvl>
    <w:lvl w:ilvl="4" w:tplc="E2DCD398">
      <w:start w:val="1"/>
      <w:numFmt w:val="bullet"/>
      <w:lvlText w:val="o"/>
      <w:lvlJc w:val="left"/>
      <w:pPr>
        <w:ind w:left="3600" w:hanging="360"/>
      </w:pPr>
      <w:rPr>
        <w:rFonts w:ascii="Courier New" w:hAnsi="Courier New" w:hint="default"/>
      </w:rPr>
    </w:lvl>
    <w:lvl w:ilvl="5" w:tplc="F11A06E0">
      <w:start w:val="1"/>
      <w:numFmt w:val="bullet"/>
      <w:lvlText w:val=""/>
      <w:lvlJc w:val="left"/>
      <w:pPr>
        <w:ind w:left="4320" w:hanging="360"/>
      </w:pPr>
      <w:rPr>
        <w:rFonts w:ascii="Wingdings" w:hAnsi="Wingdings" w:hint="default"/>
      </w:rPr>
    </w:lvl>
    <w:lvl w:ilvl="6" w:tplc="01AC5D1E">
      <w:start w:val="1"/>
      <w:numFmt w:val="bullet"/>
      <w:lvlText w:val=""/>
      <w:lvlJc w:val="left"/>
      <w:pPr>
        <w:ind w:left="5040" w:hanging="360"/>
      </w:pPr>
      <w:rPr>
        <w:rFonts w:ascii="Symbol" w:hAnsi="Symbol" w:hint="default"/>
      </w:rPr>
    </w:lvl>
    <w:lvl w:ilvl="7" w:tplc="B7E43E8E">
      <w:start w:val="1"/>
      <w:numFmt w:val="bullet"/>
      <w:lvlText w:val="o"/>
      <w:lvlJc w:val="left"/>
      <w:pPr>
        <w:ind w:left="5760" w:hanging="360"/>
      </w:pPr>
      <w:rPr>
        <w:rFonts w:ascii="Courier New" w:hAnsi="Courier New" w:hint="default"/>
      </w:rPr>
    </w:lvl>
    <w:lvl w:ilvl="8" w:tplc="554CC760">
      <w:start w:val="1"/>
      <w:numFmt w:val="bullet"/>
      <w:lvlText w:val=""/>
      <w:lvlJc w:val="left"/>
      <w:pPr>
        <w:ind w:left="6480" w:hanging="360"/>
      </w:pPr>
      <w:rPr>
        <w:rFonts w:ascii="Wingdings" w:hAnsi="Wingdings" w:hint="default"/>
      </w:rPr>
    </w:lvl>
  </w:abstractNum>
  <w:abstractNum w:abstractNumId="1" w15:restartNumberingAfterBreak="0">
    <w:nsid w:val="0A295227"/>
    <w:multiLevelType w:val="hybridMultilevel"/>
    <w:tmpl w:val="34920D14"/>
    <w:lvl w:ilvl="0" w:tplc="3116906E">
      <w:start w:val="1"/>
      <w:numFmt w:val="bullet"/>
      <w:lvlText w:val=""/>
      <w:lvlJc w:val="left"/>
      <w:pPr>
        <w:ind w:left="720" w:hanging="360"/>
      </w:pPr>
      <w:rPr>
        <w:rFonts w:ascii="Symbol" w:hAnsi="Symbol" w:hint="default"/>
      </w:rPr>
    </w:lvl>
    <w:lvl w:ilvl="1" w:tplc="4692CDDA">
      <w:start w:val="1"/>
      <w:numFmt w:val="bullet"/>
      <w:lvlText w:val="o"/>
      <w:lvlJc w:val="left"/>
      <w:pPr>
        <w:ind w:left="1440" w:hanging="360"/>
      </w:pPr>
      <w:rPr>
        <w:rFonts w:ascii="Courier New" w:hAnsi="Courier New" w:hint="default"/>
      </w:rPr>
    </w:lvl>
    <w:lvl w:ilvl="2" w:tplc="B8366212">
      <w:start w:val="1"/>
      <w:numFmt w:val="bullet"/>
      <w:lvlText w:val=""/>
      <w:lvlJc w:val="left"/>
      <w:pPr>
        <w:ind w:left="2160" w:hanging="360"/>
      </w:pPr>
      <w:rPr>
        <w:rFonts w:ascii="Wingdings" w:hAnsi="Wingdings" w:hint="default"/>
      </w:rPr>
    </w:lvl>
    <w:lvl w:ilvl="3" w:tplc="E78CAE06">
      <w:start w:val="1"/>
      <w:numFmt w:val="bullet"/>
      <w:lvlText w:val=""/>
      <w:lvlJc w:val="left"/>
      <w:pPr>
        <w:ind w:left="2880" w:hanging="360"/>
      </w:pPr>
      <w:rPr>
        <w:rFonts w:ascii="Symbol" w:hAnsi="Symbol" w:hint="default"/>
      </w:rPr>
    </w:lvl>
    <w:lvl w:ilvl="4" w:tplc="BB7E8676">
      <w:start w:val="1"/>
      <w:numFmt w:val="bullet"/>
      <w:lvlText w:val="o"/>
      <w:lvlJc w:val="left"/>
      <w:pPr>
        <w:ind w:left="3600" w:hanging="360"/>
      </w:pPr>
      <w:rPr>
        <w:rFonts w:ascii="Courier New" w:hAnsi="Courier New" w:hint="default"/>
      </w:rPr>
    </w:lvl>
    <w:lvl w:ilvl="5" w:tplc="F3EAF3F0">
      <w:start w:val="1"/>
      <w:numFmt w:val="bullet"/>
      <w:lvlText w:val=""/>
      <w:lvlJc w:val="left"/>
      <w:pPr>
        <w:ind w:left="4320" w:hanging="360"/>
      </w:pPr>
      <w:rPr>
        <w:rFonts w:ascii="Wingdings" w:hAnsi="Wingdings" w:hint="default"/>
      </w:rPr>
    </w:lvl>
    <w:lvl w:ilvl="6" w:tplc="F668BE8A">
      <w:start w:val="1"/>
      <w:numFmt w:val="bullet"/>
      <w:lvlText w:val=""/>
      <w:lvlJc w:val="left"/>
      <w:pPr>
        <w:ind w:left="5040" w:hanging="360"/>
      </w:pPr>
      <w:rPr>
        <w:rFonts w:ascii="Symbol" w:hAnsi="Symbol" w:hint="default"/>
      </w:rPr>
    </w:lvl>
    <w:lvl w:ilvl="7" w:tplc="28EAF2B8">
      <w:start w:val="1"/>
      <w:numFmt w:val="bullet"/>
      <w:lvlText w:val="o"/>
      <w:lvlJc w:val="left"/>
      <w:pPr>
        <w:ind w:left="5760" w:hanging="360"/>
      </w:pPr>
      <w:rPr>
        <w:rFonts w:ascii="Courier New" w:hAnsi="Courier New" w:hint="default"/>
      </w:rPr>
    </w:lvl>
    <w:lvl w:ilvl="8" w:tplc="0B46BF20">
      <w:start w:val="1"/>
      <w:numFmt w:val="bullet"/>
      <w:lvlText w:val=""/>
      <w:lvlJc w:val="left"/>
      <w:pPr>
        <w:ind w:left="6480" w:hanging="360"/>
      </w:pPr>
      <w:rPr>
        <w:rFonts w:ascii="Wingdings" w:hAnsi="Wingdings" w:hint="default"/>
      </w:rPr>
    </w:lvl>
  </w:abstractNum>
  <w:abstractNum w:abstractNumId="2"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21393D"/>
    <w:multiLevelType w:val="hybridMultilevel"/>
    <w:tmpl w:val="0A8293A8"/>
    <w:lvl w:ilvl="0" w:tplc="09AC4858">
      <w:start w:val="1"/>
      <w:numFmt w:val="bullet"/>
      <w:lvlText w:val="-"/>
      <w:lvlJc w:val="left"/>
      <w:pPr>
        <w:ind w:left="720" w:hanging="360"/>
      </w:pPr>
      <w:rPr>
        <w:rFonts w:ascii="Calibri" w:hAnsi="Calibri" w:hint="default"/>
      </w:rPr>
    </w:lvl>
    <w:lvl w:ilvl="1" w:tplc="A64C6110">
      <w:start w:val="1"/>
      <w:numFmt w:val="bullet"/>
      <w:lvlText w:val="o"/>
      <w:lvlJc w:val="left"/>
      <w:pPr>
        <w:ind w:left="1440" w:hanging="360"/>
      </w:pPr>
      <w:rPr>
        <w:rFonts w:ascii="Courier New" w:hAnsi="Courier New" w:hint="default"/>
      </w:rPr>
    </w:lvl>
    <w:lvl w:ilvl="2" w:tplc="0E58B792">
      <w:start w:val="1"/>
      <w:numFmt w:val="bullet"/>
      <w:lvlText w:val=""/>
      <w:lvlJc w:val="left"/>
      <w:pPr>
        <w:ind w:left="2160" w:hanging="360"/>
      </w:pPr>
      <w:rPr>
        <w:rFonts w:ascii="Wingdings" w:hAnsi="Wingdings" w:hint="default"/>
      </w:rPr>
    </w:lvl>
    <w:lvl w:ilvl="3" w:tplc="E4041D94">
      <w:start w:val="1"/>
      <w:numFmt w:val="bullet"/>
      <w:lvlText w:val=""/>
      <w:lvlJc w:val="left"/>
      <w:pPr>
        <w:ind w:left="2880" w:hanging="360"/>
      </w:pPr>
      <w:rPr>
        <w:rFonts w:ascii="Symbol" w:hAnsi="Symbol" w:hint="default"/>
      </w:rPr>
    </w:lvl>
    <w:lvl w:ilvl="4" w:tplc="3E54AF6C">
      <w:start w:val="1"/>
      <w:numFmt w:val="bullet"/>
      <w:lvlText w:val="o"/>
      <w:lvlJc w:val="left"/>
      <w:pPr>
        <w:ind w:left="3600" w:hanging="360"/>
      </w:pPr>
      <w:rPr>
        <w:rFonts w:ascii="Courier New" w:hAnsi="Courier New" w:hint="default"/>
      </w:rPr>
    </w:lvl>
    <w:lvl w:ilvl="5" w:tplc="376477EA">
      <w:start w:val="1"/>
      <w:numFmt w:val="bullet"/>
      <w:lvlText w:val=""/>
      <w:lvlJc w:val="left"/>
      <w:pPr>
        <w:ind w:left="4320" w:hanging="360"/>
      </w:pPr>
      <w:rPr>
        <w:rFonts w:ascii="Wingdings" w:hAnsi="Wingdings" w:hint="default"/>
      </w:rPr>
    </w:lvl>
    <w:lvl w:ilvl="6" w:tplc="EFBC8C44">
      <w:start w:val="1"/>
      <w:numFmt w:val="bullet"/>
      <w:lvlText w:val=""/>
      <w:lvlJc w:val="left"/>
      <w:pPr>
        <w:ind w:left="5040" w:hanging="360"/>
      </w:pPr>
      <w:rPr>
        <w:rFonts w:ascii="Symbol" w:hAnsi="Symbol" w:hint="default"/>
      </w:rPr>
    </w:lvl>
    <w:lvl w:ilvl="7" w:tplc="A21CB57E">
      <w:start w:val="1"/>
      <w:numFmt w:val="bullet"/>
      <w:lvlText w:val="o"/>
      <w:lvlJc w:val="left"/>
      <w:pPr>
        <w:ind w:left="5760" w:hanging="360"/>
      </w:pPr>
      <w:rPr>
        <w:rFonts w:ascii="Courier New" w:hAnsi="Courier New" w:hint="default"/>
      </w:rPr>
    </w:lvl>
    <w:lvl w:ilvl="8" w:tplc="2D92B1A0">
      <w:start w:val="1"/>
      <w:numFmt w:val="bullet"/>
      <w:lvlText w:val=""/>
      <w:lvlJc w:val="left"/>
      <w:pPr>
        <w:ind w:left="6480" w:hanging="360"/>
      </w:pPr>
      <w:rPr>
        <w:rFonts w:ascii="Wingdings" w:hAnsi="Wingdings" w:hint="default"/>
      </w:r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6296866"/>
    <w:multiLevelType w:val="hybridMultilevel"/>
    <w:tmpl w:val="1BCCC5B0"/>
    <w:lvl w:ilvl="0" w:tplc="A46410FC">
      <w:start w:val="1"/>
      <w:numFmt w:val="decimal"/>
      <w:lvlText w:val="%1."/>
      <w:lvlJc w:val="left"/>
      <w:pPr>
        <w:ind w:left="720" w:hanging="360"/>
      </w:pPr>
    </w:lvl>
    <w:lvl w:ilvl="1" w:tplc="F6F8218A">
      <w:start w:val="1"/>
      <w:numFmt w:val="lowerLetter"/>
      <w:lvlText w:val="%2."/>
      <w:lvlJc w:val="left"/>
      <w:pPr>
        <w:ind w:left="1440" w:hanging="360"/>
      </w:pPr>
    </w:lvl>
    <w:lvl w:ilvl="2" w:tplc="24AEA752">
      <w:start w:val="1"/>
      <w:numFmt w:val="lowerRoman"/>
      <w:lvlText w:val="%3."/>
      <w:lvlJc w:val="right"/>
      <w:pPr>
        <w:ind w:left="2160" w:hanging="180"/>
      </w:pPr>
    </w:lvl>
    <w:lvl w:ilvl="3" w:tplc="72440C88">
      <w:start w:val="1"/>
      <w:numFmt w:val="decimal"/>
      <w:lvlText w:val="%4."/>
      <w:lvlJc w:val="left"/>
      <w:pPr>
        <w:ind w:left="2880" w:hanging="360"/>
      </w:pPr>
    </w:lvl>
    <w:lvl w:ilvl="4" w:tplc="32E03102">
      <w:start w:val="1"/>
      <w:numFmt w:val="lowerLetter"/>
      <w:lvlText w:val="%5."/>
      <w:lvlJc w:val="left"/>
      <w:pPr>
        <w:ind w:left="3600" w:hanging="360"/>
      </w:pPr>
    </w:lvl>
    <w:lvl w:ilvl="5" w:tplc="809697EE">
      <w:start w:val="1"/>
      <w:numFmt w:val="lowerRoman"/>
      <w:lvlText w:val="%6."/>
      <w:lvlJc w:val="right"/>
      <w:pPr>
        <w:ind w:left="4320" w:hanging="180"/>
      </w:pPr>
    </w:lvl>
    <w:lvl w:ilvl="6" w:tplc="10108686">
      <w:start w:val="1"/>
      <w:numFmt w:val="decimal"/>
      <w:lvlText w:val="%7."/>
      <w:lvlJc w:val="left"/>
      <w:pPr>
        <w:ind w:left="5040" w:hanging="360"/>
      </w:pPr>
    </w:lvl>
    <w:lvl w:ilvl="7" w:tplc="50EAA4FC">
      <w:start w:val="1"/>
      <w:numFmt w:val="lowerLetter"/>
      <w:lvlText w:val="%8."/>
      <w:lvlJc w:val="left"/>
      <w:pPr>
        <w:ind w:left="5760" w:hanging="360"/>
      </w:pPr>
    </w:lvl>
    <w:lvl w:ilvl="8" w:tplc="E676FAA4">
      <w:start w:val="1"/>
      <w:numFmt w:val="lowerRoman"/>
      <w:lvlText w:val="%9."/>
      <w:lvlJc w:val="right"/>
      <w:pPr>
        <w:ind w:left="6480" w:hanging="180"/>
      </w:pPr>
    </w:lvl>
  </w:abstractNum>
  <w:abstractNum w:abstractNumId="7" w15:restartNumberingAfterBreak="0">
    <w:nsid w:val="2633CC32"/>
    <w:multiLevelType w:val="hybridMultilevel"/>
    <w:tmpl w:val="0276E03C"/>
    <w:lvl w:ilvl="0" w:tplc="F3742BD6">
      <w:start w:val="1"/>
      <w:numFmt w:val="bullet"/>
      <w:lvlText w:val="-"/>
      <w:lvlJc w:val="left"/>
      <w:pPr>
        <w:ind w:left="720" w:hanging="360"/>
      </w:pPr>
      <w:rPr>
        <w:rFonts w:ascii="Calibri" w:hAnsi="Calibri" w:hint="default"/>
      </w:rPr>
    </w:lvl>
    <w:lvl w:ilvl="1" w:tplc="06647340">
      <w:start w:val="1"/>
      <w:numFmt w:val="bullet"/>
      <w:lvlText w:val="o"/>
      <w:lvlJc w:val="left"/>
      <w:pPr>
        <w:ind w:left="1440" w:hanging="360"/>
      </w:pPr>
      <w:rPr>
        <w:rFonts w:ascii="Courier New" w:hAnsi="Courier New" w:hint="default"/>
      </w:rPr>
    </w:lvl>
    <w:lvl w:ilvl="2" w:tplc="EA4ADF58">
      <w:start w:val="1"/>
      <w:numFmt w:val="bullet"/>
      <w:lvlText w:val=""/>
      <w:lvlJc w:val="left"/>
      <w:pPr>
        <w:ind w:left="2160" w:hanging="360"/>
      </w:pPr>
      <w:rPr>
        <w:rFonts w:ascii="Wingdings" w:hAnsi="Wingdings" w:hint="default"/>
      </w:rPr>
    </w:lvl>
    <w:lvl w:ilvl="3" w:tplc="EFD6724C">
      <w:start w:val="1"/>
      <w:numFmt w:val="bullet"/>
      <w:lvlText w:val=""/>
      <w:lvlJc w:val="left"/>
      <w:pPr>
        <w:ind w:left="2880" w:hanging="360"/>
      </w:pPr>
      <w:rPr>
        <w:rFonts w:ascii="Symbol" w:hAnsi="Symbol" w:hint="default"/>
      </w:rPr>
    </w:lvl>
    <w:lvl w:ilvl="4" w:tplc="61CEAE5C">
      <w:start w:val="1"/>
      <w:numFmt w:val="bullet"/>
      <w:lvlText w:val="o"/>
      <w:lvlJc w:val="left"/>
      <w:pPr>
        <w:ind w:left="3600" w:hanging="360"/>
      </w:pPr>
      <w:rPr>
        <w:rFonts w:ascii="Courier New" w:hAnsi="Courier New" w:hint="default"/>
      </w:rPr>
    </w:lvl>
    <w:lvl w:ilvl="5" w:tplc="B3CE5EDE">
      <w:start w:val="1"/>
      <w:numFmt w:val="bullet"/>
      <w:lvlText w:val=""/>
      <w:lvlJc w:val="left"/>
      <w:pPr>
        <w:ind w:left="4320" w:hanging="360"/>
      </w:pPr>
      <w:rPr>
        <w:rFonts w:ascii="Wingdings" w:hAnsi="Wingdings" w:hint="default"/>
      </w:rPr>
    </w:lvl>
    <w:lvl w:ilvl="6" w:tplc="E36686E2">
      <w:start w:val="1"/>
      <w:numFmt w:val="bullet"/>
      <w:lvlText w:val=""/>
      <w:lvlJc w:val="left"/>
      <w:pPr>
        <w:ind w:left="5040" w:hanging="360"/>
      </w:pPr>
      <w:rPr>
        <w:rFonts w:ascii="Symbol" w:hAnsi="Symbol" w:hint="default"/>
      </w:rPr>
    </w:lvl>
    <w:lvl w:ilvl="7" w:tplc="2CECA4E4">
      <w:start w:val="1"/>
      <w:numFmt w:val="bullet"/>
      <w:lvlText w:val="o"/>
      <w:lvlJc w:val="left"/>
      <w:pPr>
        <w:ind w:left="5760" w:hanging="360"/>
      </w:pPr>
      <w:rPr>
        <w:rFonts w:ascii="Courier New" w:hAnsi="Courier New" w:hint="default"/>
      </w:rPr>
    </w:lvl>
    <w:lvl w:ilvl="8" w:tplc="44F4BE44">
      <w:start w:val="1"/>
      <w:numFmt w:val="bullet"/>
      <w:lvlText w:val=""/>
      <w:lvlJc w:val="left"/>
      <w:pPr>
        <w:ind w:left="6480" w:hanging="360"/>
      </w:pPr>
      <w:rPr>
        <w:rFonts w:ascii="Wingdings" w:hAnsi="Wingdings" w:hint="default"/>
      </w:rPr>
    </w:lvl>
  </w:abstractNum>
  <w:abstractNum w:abstractNumId="8"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23BACAD"/>
    <w:multiLevelType w:val="hybridMultilevel"/>
    <w:tmpl w:val="80C808EC"/>
    <w:lvl w:ilvl="0" w:tplc="AB86E2D6">
      <w:start w:val="1"/>
      <w:numFmt w:val="bullet"/>
      <w:lvlText w:val=""/>
      <w:lvlJc w:val="left"/>
      <w:pPr>
        <w:ind w:left="720" w:hanging="360"/>
      </w:pPr>
      <w:rPr>
        <w:rFonts w:ascii="Symbol" w:hAnsi="Symbol" w:hint="default"/>
      </w:rPr>
    </w:lvl>
    <w:lvl w:ilvl="1" w:tplc="EB18B25E">
      <w:start w:val="1"/>
      <w:numFmt w:val="bullet"/>
      <w:lvlText w:val="o"/>
      <w:lvlJc w:val="left"/>
      <w:pPr>
        <w:ind w:left="1440" w:hanging="360"/>
      </w:pPr>
      <w:rPr>
        <w:rFonts w:ascii="Courier New" w:hAnsi="Courier New" w:hint="default"/>
      </w:rPr>
    </w:lvl>
    <w:lvl w:ilvl="2" w:tplc="67187A1C">
      <w:start w:val="1"/>
      <w:numFmt w:val="bullet"/>
      <w:lvlText w:val=""/>
      <w:lvlJc w:val="left"/>
      <w:pPr>
        <w:ind w:left="2160" w:hanging="360"/>
      </w:pPr>
      <w:rPr>
        <w:rFonts w:ascii="Wingdings" w:hAnsi="Wingdings" w:hint="default"/>
      </w:rPr>
    </w:lvl>
    <w:lvl w:ilvl="3" w:tplc="24ECFE00">
      <w:start w:val="1"/>
      <w:numFmt w:val="bullet"/>
      <w:lvlText w:val=""/>
      <w:lvlJc w:val="left"/>
      <w:pPr>
        <w:ind w:left="2880" w:hanging="360"/>
      </w:pPr>
      <w:rPr>
        <w:rFonts w:ascii="Symbol" w:hAnsi="Symbol" w:hint="default"/>
      </w:rPr>
    </w:lvl>
    <w:lvl w:ilvl="4" w:tplc="E49E0E86">
      <w:start w:val="1"/>
      <w:numFmt w:val="bullet"/>
      <w:lvlText w:val="o"/>
      <w:lvlJc w:val="left"/>
      <w:pPr>
        <w:ind w:left="3600" w:hanging="360"/>
      </w:pPr>
      <w:rPr>
        <w:rFonts w:ascii="Courier New" w:hAnsi="Courier New" w:hint="default"/>
      </w:rPr>
    </w:lvl>
    <w:lvl w:ilvl="5" w:tplc="770A2A50">
      <w:start w:val="1"/>
      <w:numFmt w:val="bullet"/>
      <w:lvlText w:val=""/>
      <w:lvlJc w:val="left"/>
      <w:pPr>
        <w:ind w:left="4320" w:hanging="360"/>
      </w:pPr>
      <w:rPr>
        <w:rFonts w:ascii="Wingdings" w:hAnsi="Wingdings" w:hint="default"/>
      </w:rPr>
    </w:lvl>
    <w:lvl w:ilvl="6" w:tplc="BE9269EE">
      <w:start w:val="1"/>
      <w:numFmt w:val="bullet"/>
      <w:lvlText w:val=""/>
      <w:lvlJc w:val="left"/>
      <w:pPr>
        <w:ind w:left="5040" w:hanging="360"/>
      </w:pPr>
      <w:rPr>
        <w:rFonts w:ascii="Symbol" w:hAnsi="Symbol" w:hint="default"/>
      </w:rPr>
    </w:lvl>
    <w:lvl w:ilvl="7" w:tplc="60589D58">
      <w:start w:val="1"/>
      <w:numFmt w:val="bullet"/>
      <w:lvlText w:val="o"/>
      <w:lvlJc w:val="left"/>
      <w:pPr>
        <w:ind w:left="5760" w:hanging="360"/>
      </w:pPr>
      <w:rPr>
        <w:rFonts w:ascii="Courier New" w:hAnsi="Courier New" w:hint="default"/>
      </w:rPr>
    </w:lvl>
    <w:lvl w:ilvl="8" w:tplc="C23A9C82">
      <w:start w:val="1"/>
      <w:numFmt w:val="bullet"/>
      <w:lvlText w:val=""/>
      <w:lvlJc w:val="left"/>
      <w:pPr>
        <w:ind w:left="6480" w:hanging="360"/>
      </w:pPr>
      <w:rPr>
        <w:rFonts w:ascii="Wingdings" w:hAnsi="Wingdings" w:hint="default"/>
      </w:rPr>
    </w:lvl>
  </w:abstractNum>
  <w:abstractNum w:abstractNumId="10" w15:restartNumberingAfterBreak="0">
    <w:nsid w:val="3575C25D"/>
    <w:multiLevelType w:val="hybridMultilevel"/>
    <w:tmpl w:val="D0C6FA46"/>
    <w:lvl w:ilvl="0" w:tplc="FC084C14">
      <w:start w:val="1"/>
      <w:numFmt w:val="decimal"/>
      <w:lvlText w:val="%1."/>
      <w:lvlJc w:val="left"/>
      <w:pPr>
        <w:ind w:left="720" w:hanging="360"/>
      </w:pPr>
    </w:lvl>
    <w:lvl w:ilvl="1" w:tplc="28386AAC">
      <w:start w:val="1"/>
      <w:numFmt w:val="lowerLetter"/>
      <w:lvlText w:val="%2."/>
      <w:lvlJc w:val="left"/>
      <w:pPr>
        <w:ind w:left="1440" w:hanging="360"/>
      </w:pPr>
    </w:lvl>
    <w:lvl w:ilvl="2" w:tplc="D2D26CB4">
      <w:start w:val="1"/>
      <w:numFmt w:val="lowerRoman"/>
      <w:lvlText w:val="%3."/>
      <w:lvlJc w:val="right"/>
      <w:pPr>
        <w:ind w:left="2160" w:hanging="180"/>
      </w:pPr>
    </w:lvl>
    <w:lvl w:ilvl="3" w:tplc="BD2CEC9E">
      <w:start w:val="1"/>
      <w:numFmt w:val="decimal"/>
      <w:lvlText w:val="%4."/>
      <w:lvlJc w:val="left"/>
      <w:pPr>
        <w:ind w:left="2880" w:hanging="360"/>
      </w:pPr>
    </w:lvl>
    <w:lvl w:ilvl="4" w:tplc="FA9E40B4">
      <w:start w:val="1"/>
      <w:numFmt w:val="lowerLetter"/>
      <w:lvlText w:val="%5."/>
      <w:lvlJc w:val="left"/>
      <w:pPr>
        <w:ind w:left="3600" w:hanging="360"/>
      </w:pPr>
    </w:lvl>
    <w:lvl w:ilvl="5" w:tplc="91E2FEF2">
      <w:start w:val="1"/>
      <w:numFmt w:val="lowerRoman"/>
      <w:lvlText w:val="%6."/>
      <w:lvlJc w:val="right"/>
      <w:pPr>
        <w:ind w:left="4320" w:hanging="180"/>
      </w:pPr>
    </w:lvl>
    <w:lvl w:ilvl="6" w:tplc="3E04AAE4">
      <w:start w:val="1"/>
      <w:numFmt w:val="decimal"/>
      <w:lvlText w:val="%7."/>
      <w:lvlJc w:val="left"/>
      <w:pPr>
        <w:ind w:left="5040" w:hanging="360"/>
      </w:pPr>
    </w:lvl>
    <w:lvl w:ilvl="7" w:tplc="637271AA">
      <w:start w:val="1"/>
      <w:numFmt w:val="lowerLetter"/>
      <w:lvlText w:val="%8."/>
      <w:lvlJc w:val="left"/>
      <w:pPr>
        <w:ind w:left="5760" w:hanging="360"/>
      </w:pPr>
    </w:lvl>
    <w:lvl w:ilvl="8" w:tplc="28DC06B2">
      <w:start w:val="1"/>
      <w:numFmt w:val="lowerRoman"/>
      <w:lvlText w:val="%9."/>
      <w:lvlJc w:val="right"/>
      <w:pPr>
        <w:ind w:left="6480" w:hanging="180"/>
      </w:pPr>
    </w:lvl>
  </w:abstractNum>
  <w:abstractNum w:abstractNumId="11"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D111EC9"/>
    <w:multiLevelType w:val="hybridMultilevel"/>
    <w:tmpl w:val="BEA4240A"/>
    <w:lvl w:ilvl="0" w:tplc="FFFFFFFF">
      <w:start w:val="1"/>
      <w:numFmt w:val="bullet"/>
      <w:lvlText w:val="-"/>
      <w:lvlJc w:val="left"/>
      <w:pPr>
        <w:ind w:left="720" w:hanging="360"/>
      </w:pPr>
      <w:rPr>
        <w:rFonts w:ascii="Calibri" w:hAnsi="Calibri" w:hint="default"/>
      </w:rPr>
    </w:lvl>
    <w:lvl w:ilvl="1" w:tplc="962219A8">
      <w:start w:val="1"/>
      <w:numFmt w:val="bullet"/>
      <w:lvlText w:val="o"/>
      <w:lvlJc w:val="left"/>
      <w:pPr>
        <w:ind w:left="1440" w:hanging="360"/>
      </w:pPr>
      <w:rPr>
        <w:rFonts w:ascii="Courier New" w:hAnsi="Courier New" w:hint="default"/>
      </w:rPr>
    </w:lvl>
    <w:lvl w:ilvl="2" w:tplc="B39C199A">
      <w:start w:val="1"/>
      <w:numFmt w:val="bullet"/>
      <w:lvlText w:val=""/>
      <w:lvlJc w:val="left"/>
      <w:pPr>
        <w:ind w:left="2160" w:hanging="360"/>
      </w:pPr>
      <w:rPr>
        <w:rFonts w:ascii="Wingdings" w:hAnsi="Wingdings" w:hint="default"/>
      </w:rPr>
    </w:lvl>
    <w:lvl w:ilvl="3" w:tplc="8B26B150">
      <w:start w:val="1"/>
      <w:numFmt w:val="bullet"/>
      <w:lvlText w:val=""/>
      <w:lvlJc w:val="left"/>
      <w:pPr>
        <w:ind w:left="2880" w:hanging="360"/>
      </w:pPr>
      <w:rPr>
        <w:rFonts w:ascii="Symbol" w:hAnsi="Symbol" w:hint="default"/>
      </w:rPr>
    </w:lvl>
    <w:lvl w:ilvl="4" w:tplc="DBDE6D22">
      <w:start w:val="1"/>
      <w:numFmt w:val="bullet"/>
      <w:lvlText w:val="o"/>
      <w:lvlJc w:val="left"/>
      <w:pPr>
        <w:ind w:left="3600" w:hanging="360"/>
      </w:pPr>
      <w:rPr>
        <w:rFonts w:ascii="Courier New" w:hAnsi="Courier New" w:hint="default"/>
      </w:rPr>
    </w:lvl>
    <w:lvl w:ilvl="5" w:tplc="2C0C294C">
      <w:start w:val="1"/>
      <w:numFmt w:val="bullet"/>
      <w:lvlText w:val=""/>
      <w:lvlJc w:val="left"/>
      <w:pPr>
        <w:ind w:left="4320" w:hanging="360"/>
      </w:pPr>
      <w:rPr>
        <w:rFonts w:ascii="Wingdings" w:hAnsi="Wingdings" w:hint="default"/>
      </w:rPr>
    </w:lvl>
    <w:lvl w:ilvl="6" w:tplc="9E301262">
      <w:start w:val="1"/>
      <w:numFmt w:val="bullet"/>
      <w:lvlText w:val=""/>
      <w:lvlJc w:val="left"/>
      <w:pPr>
        <w:ind w:left="5040" w:hanging="360"/>
      </w:pPr>
      <w:rPr>
        <w:rFonts w:ascii="Symbol" w:hAnsi="Symbol" w:hint="default"/>
      </w:rPr>
    </w:lvl>
    <w:lvl w:ilvl="7" w:tplc="AB765DF0">
      <w:start w:val="1"/>
      <w:numFmt w:val="bullet"/>
      <w:lvlText w:val="o"/>
      <w:lvlJc w:val="left"/>
      <w:pPr>
        <w:ind w:left="5760" w:hanging="360"/>
      </w:pPr>
      <w:rPr>
        <w:rFonts w:ascii="Courier New" w:hAnsi="Courier New" w:hint="default"/>
      </w:rPr>
    </w:lvl>
    <w:lvl w:ilvl="8" w:tplc="3F3AF336">
      <w:start w:val="1"/>
      <w:numFmt w:val="bullet"/>
      <w:lvlText w:val=""/>
      <w:lvlJc w:val="left"/>
      <w:pPr>
        <w:ind w:left="6480" w:hanging="360"/>
      </w:pPr>
      <w:rPr>
        <w:rFonts w:ascii="Wingdings" w:hAnsi="Wingdings" w:hint="default"/>
      </w:rPr>
    </w:lvl>
  </w:abstractNum>
  <w:abstractNum w:abstractNumId="14" w15:restartNumberingAfterBreak="0">
    <w:nsid w:val="40FA8031"/>
    <w:multiLevelType w:val="hybridMultilevel"/>
    <w:tmpl w:val="BE0C741C"/>
    <w:lvl w:ilvl="0" w:tplc="F30471A0">
      <w:start w:val="1"/>
      <w:numFmt w:val="bullet"/>
      <w:lvlText w:val="-"/>
      <w:lvlJc w:val="left"/>
      <w:pPr>
        <w:ind w:left="720" w:hanging="360"/>
      </w:pPr>
      <w:rPr>
        <w:rFonts w:ascii="Calibri" w:hAnsi="Calibri" w:hint="default"/>
      </w:rPr>
    </w:lvl>
    <w:lvl w:ilvl="1" w:tplc="63900A30">
      <w:start w:val="1"/>
      <w:numFmt w:val="bullet"/>
      <w:lvlText w:val="o"/>
      <w:lvlJc w:val="left"/>
      <w:pPr>
        <w:ind w:left="1440" w:hanging="360"/>
      </w:pPr>
      <w:rPr>
        <w:rFonts w:ascii="Courier New" w:hAnsi="Courier New" w:hint="default"/>
      </w:rPr>
    </w:lvl>
    <w:lvl w:ilvl="2" w:tplc="312E1D7E">
      <w:start w:val="1"/>
      <w:numFmt w:val="bullet"/>
      <w:lvlText w:val=""/>
      <w:lvlJc w:val="left"/>
      <w:pPr>
        <w:ind w:left="2160" w:hanging="360"/>
      </w:pPr>
      <w:rPr>
        <w:rFonts w:ascii="Wingdings" w:hAnsi="Wingdings" w:hint="default"/>
      </w:rPr>
    </w:lvl>
    <w:lvl w:ilvl="3" w:tplc="C3C849F0">
      <w:start w:val="1"/>
      <w:numFmt w:val="bullet"/>
      <w:lvlText w:val=""/>
      <w:lvlJc w:val="left"/>
      <w:pPr>
        <w:ind w:left="2880" w:hanging="360"/>
      </w:pPr>
      <w:rPr>
        <w:rFonts w:ascii="Symbol" w:hAnsi="Symbol" w:hint="default"/>
      </w:rPr>
    </w:lvl>
    <w:lvl w:ilvl="4" w:tplc="F21CC87C">
      <w:start w:val="1"/>
      <w:numFmt w:val="bullet"/>
      <w:lvlText w:val="o"/>
      <w:lvlJc w:val="left"/>
      <w:pPr>
        <w:ind w:left="3600" w:hanging="360"/>
      </w:pPr>
      <w:rPr>
        <w:rFonts w:ascii="Courier New" w:hAnsi="Courier New" w:hint="default"/>
      </w:rPr>
    </w:lvl>
    <w:lvl w:ilvl="5" w:tplc="E9E241E2">
      <w:start w:val="1"/>
      <w:numFmt w:val="bullet"/>
      <w:lvlText w:val=""/>
      <w:lvlJc w:val="left"/>
      <w:pPr>
        <w:ind w:left="4320" w:hanging="360"/>
      </w:pPr>
      <w:rPr>
        <w:rFonts w:ascii="Wingdings" w:hAnsi="Wingdings" w:hint="default"/>
      </w:rPr>
    </w:lvl>
    <w:lvl w:ilvl="6" w:tplc="F3466AD8">
      <w:start w:val="1"/>
      <w:numFmt w:val="bullet"/>
      <w:lvlText w:val=""/>
      <w:lvlJc w:val="left"/>
      <w:pPr>
        <w:ind w:left="5040" w:hanging="360"/>
      </w:pPr>
      <w:rPr>
        <w:rFonts w:ascii="Symbol" w:hAnsi="Symbol" w:hint="default"/>
      </w:rPr>
    </w:lvl>
    <w:lvl w:ilvl="7" w:tplc="5750EACC">
      <w:start w:val="1"/>
      <w:numFmt w:val="bullet"/>
      <w:lvlText w:val="o"/>
      <w:lvlJc w:val="left"/>
      <w:pPr>
        <w:ind w:left="5760" w:hanging="360"/>
      </w:pPr>
      <w:rPr>
        <w:rFonts w:ascii="Courier New" w:hAnsi="Courier New" w:hint="default"/>
      </w:rPr>
    </w:lvl>
    <w:lvl w:ilvl="8" w:tplc="4872A37C">
      <w:start w:val="1"/>
      <w:numFmt w:val="bullet"/>
      <w:lvlText w:val=""/>
      <w:lvlJc w:val="left"/>
      <w:pPr>
        <w:ind w:left="6480" w:hanging="360"/>
      </w:pPr>
      <w:rPr>
        <w:rFonts w:ascii="Wingdings" w:hAnsi="Wingdings" w:hint="default"/>
      </w:rPr>
    </w:lvl>
  </w:abstractNum>
  <w:abstractNum w:abstractNumId="15"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A6AADD9"/>
    <w:multiLevelType w:val="hybridMultilevel"/>
    <w:tmpl w:val="22ECFCF4"/>
    <w:lvl w:ilvl="0" w:tplc="DDB86CE4">
      <w:start w:val="1"/>
      <w:numFmt w:val="bullet"/>
      <w:lvlText w:val="-"/>
      <w:lvlJc w:val="left"/>
      <w:pPr>
        <w:ind w:left="720" w:hanging="360"/>
      </w:pPr>
      <w:rPr>
        <w:rFonts w:ascii="Calibri" w:hAnsi="Calibri" w:hint="default"/>
      </w:rPr>
    </w:lvl>
    <w:lvl w:ilvl="1" w:tplc="E6B6882C">
      <w:start w:val="1"/>
      <w:numFmt w:val="bullet"/>
      <w:lvlText w:val="o"/>
      <w:lvlJc w:val="left"/>
      <w:pPr>
        <w:ind w:left="1440" w:hanging="360"/>
      </w:pPr>
      <w:rPr>
        <w:rFonts w:ascii="Courier New" w:hAnsi="Courier New" w:hint="default"/>
      </w:rPr>
    </w:lvl>
    <w:lvl w:ilvl="2" w:tplc="813E87EA">
      <w:start w:val="1"/>
      <w:numFmt w:val="bullet"/>
      <w:lvlText w:val=""/>
      <w:lvlJc w:val="left"/>
      <w:pPr>
        <w:ind w:left="2160" w:hanging="360"/>
      </w:pPr>
      <w:rPr>
        <w:rFonts w:ascii="Wingdings" w:hAnsi="Wingdings" w:hint="default"/>
      </w:rPr>
    </w:lvl>
    <w:lvl w:ilvl="3" w:tplc="7F1AAAF2">
      <w:start w:val="1"/>
      <w:numFmt w:val="bullet"/>
      <w:lvlText w:val=""/>
      <w:lvlJc w:val="left"/>
      <w:pPr>
        <w:ind w:left="2880" w:hanging="360"/>
      </w:pPr>
      <w:rPr>
        <w:rFonts w:ascii="Symbol" w:hAnsi="Symbol" w:hint="default"/>
      </w:rPr>
    </w:lvl>
    <w:lvl w:ilvl="4" w:tplc="82627D48">
      <w:start w:val="1"/>
      <w:numFmt w:val="bullet"/>
      <w:lvlText w:val="o"/>
      <w:lvlJc w:val="left"/>
      <w:pPr>
        <w:ind w:left="3600" w:hanging="360"/>
      </w:pPr>
      <w:rPr>
        <w:rFonts w:ascii="Courier New" w:hAnsi="Courier New" w:hint="default"/>
      </w:rPr>
    </w:lvl>
    <w:lvl w:ilvl="5" w:tplc="B3820C62">
      <w:start w:val="1"/>
      <w:numFmt w:val="bullet"/>
      <w:lvlText w:val=""/>
      <w:lvlJc w:val="left"/>
      <w:pPr>
        <w:ind w:left="4320" w:hanging="360"/>
      </w:pPr>
      <w:rPr>
        <w:rFonts w:ascii="Wingdings" w:hAnsi="Wingdings" w:hint="default"/>
      </w:rPr>
    </w:lvl>
    <w:lvl w:ilvl="6" w:tplc="4A561320">
      <w:start w:val="1"/>
      <w:numFmt w:val="bullet"/>
      <w:lvlText w:val=""/>
      <w:lvlJc w:val="left"/>
      <w:pPr>
        <w:ind w:left="5040" w:hanging="360"/>
      </w:pPr>
      <w:rPr>
        <w:rFonts w:ascii="Symbol" w:hAnsi="Symbol" w:hint="default"/>
      </w:rPr>
    </w:lvl>
    <w:lvl w:ilvl="7" w:tplc="2A2A037E">
      <w:start w:val="1"/>
      <w:numFmt w:val="bullet"/>
      <w:lvlText w:val="o"/>
      <w:lvlJc w:val="left"/>
      <w:pPr>
        <w:ind w:left="5760" w:hanging="360"/>
      </w:pPr>
      <w:rPr>
        <w:rFonts w:ascii="Courier New" w:hAnsi="Courier New" w:hint="default"/>
      </w:rPr>
    </w:lvl>
    <w:lvl w:ilvl="8" w:tplc="7A50B2D4">
      <w:start w:val="1"/>
      <w:numFmt w:val="bullet"/>
      <w:lvlText w:val=""/>
      <w:lvlJc w:val="left"/>
      <w:pPr>
        <w:ind w:left="6480" w:hanging="360"/>
      </w:pPr>
      <w:rPr>
        <w:rFonts w:ascii="Wingdings" w:hAnsi="Wingdings" w:hint="default"/>
      </w:rPr>
    </w:lvl>
  </w:abstractNum>
  <w:abstractNum w:abstractNumId="17"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78A7D9A"/>
    <w:multiLevelType w:val="hybridMultilevel"/>
    <w:tmpl w:val="C08A1D4A"/>
    <w:lvl w:ilvl="0" w:tplc="1C983ABC">
      <w:start w:val="1"/>
      <w:numFmt w:val="bullet"/>
      <w:lvlText w:val="-"/>
      <w:lvlJc w:val="left"/>
      <w:pPr>
        <w:ind w:left="720" w:hanging="360"/>
      </w:pPr>
      <w:rPr>
        <w:rFonts w:ascii="Calibri" w:hAnsi="Calibri" w:hint="default"/>
      </w:rPr>
    </w:lvl>
    <w:lvl w:ilvl="1" w:tplc="B1CC7430">
      <w:start w:val="1"/>
      <w:numFmt w:val="bullet"/>
      <w:lvlText w:val="o"/>
      <w:lvlJc w:val="left"/>
      <w:pPr>
        <w:ind w:left="1440" w:hanging="360"/>
      </w:pPr>
      <w:rPr>
        <w:rFonts w:ascii="Courier New" w:hAnsi="Courier New" w:hint="default"/>
      </w:rPr>
    </w:lvl>
    <w:lvl w:ilvl="2" w:tplc="C562E110">
      <w:start w:val="1"/>
      <w:numFmt w:val="bullet"/>
      <w:lvlText w:val=""/>
      <w:lvlJc w:val="left"/>
      <w:pPr>
        <w:ind w:left="2160" w:hanging="360"/>
      </w:pPr>
      <w:rPr>
        <w:rFonts w:ascii="Wingdings" w:hAnsi="Wingdings" w:hint="default"/>
      </w:rPr>
    </w:lvl>
    <w:lvl w:ilvl="3" w:tplc="D1CE4A4A">
      <w:start w:val="1"/>
      <w:numFmt w:val="bullet"/>
      <w:lvlText w:val=""/>
      <w:lvlJc w:val="left"/>
      <w:pPr>
        <w:ind w:left="2880" w:hanging="360"/>
      </w:pPr>
      <w:rPr>
        <w:rFonts w:ascii="Symbol" w:hAnsi="Symbol" w:hint="default"/>
      </w:rPr>
    </w:lvl>
    <w:lvl w:ilvl="4" w:tplc="46AA751E">
      <w:start w:val="1"/>
      <w:numFmt w:val="bullet"/>
      <w:lvlText w:val="o"/>
      <w:lvlJc w:val="left"/>
      <w:pPr>
        <w:ind w:left="3600" w:hanging="360"/>
      </w:pPr>
      <w:rPr>
        <w:rFonts w:ascii="Courier New" w:hAnsi="Courier New" w:hint="default"/>
      </w:rPr>
    </w:lvl>
    <w:lvl w:ilvl="5" w:tplc="986E374E">
      <w:start w:val="1"/>
      <w:numFmt w:val="bullet"/>
      <w:lvlText w:val=""/>
      <w:lvlJc w:val="left"/>
      <w:pPr>
        <w:ind w:left="4320" w:hanging="360"/>
      </w:pPr>
      <w:rPr>
        <w:rFonts w:ascii="Wingdings" w:hAnsi="Wingdings" w:hint="default"/>
      </w:rPr>
    </w:lvl>
    <w:lvl w:ilvl="6" w:tplc="292E52EA">
      <w:start w:val="1"/>
      <w:numFmt w:val="bullet"/>
      <w:lvlText w:val=""/>
      <w:lvlJc w:val="left"/>
      <w:pPr>
        <w:ind w:left="5040" w:hanging="360"/>
      </w:pPr>
      <w:rPr>
        <w:rFonts w:ascii="Symbol" w:hAnsi="Symbol" w:hint="default"/>
      </w:rPr>
    </w:lvl>
    <w:lvl w:ilvl="7" w:tplc="3B9085CA">
      <w:start w:val="1"/>
      <w:numFmt w:val="bullet"/>
      <w:lvlText w:val="o"/>
      <w:lvlJc w:val="left"/>
      <w:pPr>
        <w:ind w:left="5760" w:hanging="360"/>
      </w:pPr>
      <w:rPr>
        <w:rFonts w:ascii="Courier New" w:hAnsi="Courier New" w:hint="default"/>
      </w:rPr>
    </w:lvl>
    <w:lvl w:ilvl="8" w:tplc="29669946">
      <w:start w:val="1"/>
      <w:numFmt w:val="bullet"/>
      <w:lvlText w:val=""/>
      <w:lvlJc w:val="left"/>
      <w:pPr>
        <w:ind w:left="6480" w:hanging="360"/>
      </w:pPr>
      <w:rPr>
        <w:rFonts w:ascii="Wingdings" w:hAnsi="Wingdings" w:hint="default"/>
      </w:rPr>
    </w:lvl>
  </w:abstractNum>
  <w:abstractNum w:abstractNumId="20" w15:restartNumberingAfterBreak="0">
    <w:nsid w:val="5873FAFE"/>
    <w:multiLevelType w:val="hybridMultilevel"/>
    <w:tmpl w:val="31B8E5CC"/>
    <w:lvl w:ilvl="0" w:tplc="FFFFFFFF">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1"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22"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1BCED8A"/>
    <w:multiLevelType w:val="hybridMultilevel"/>
    <w:tmpl w:val="6A94225C"/>
    <w:lvl w:ilvl="0" w:tplc="65946818">
      <w:start w:val="1"/>
      <w:numFmt w:val="bullet"/>
      <w:lvlText w:val="-"/>
      <w:lvlJc w:val="left"/>
      <w:pPr>
        <w:ind w:left="720" w:hanging="360"/>
      </w:pPr>
      <w:rPr>
        <w:rFonts w:ascii="Calibri" w:hAnsi="Calibri" w:hint="default"/>
      </w:rPr>
    </w:lvl>
    <w:lvl w:ilvl="1" w:tplc="D2A46924">
      <w:start w:val="1"/>
      <w:numFmt w:val="bullet"/>
      <w:lvlText w:val="o"/>
      <w:lvlJc w:val="left"/>
      <w:pPr>
        <w:ind w:left="1440" w:hanging="360"/>
      </w:pPr>
      <w:rPr>
        <w:rFonts w:ascii="Courier New" w:hAnsi="Courier New" w:hint="default"/>
      </w:rPr>
    </w:lvl>
    <w:lvl w:ilvl="2" w:tplc="F9443ED6">
      <w:start w:val="1"/>
      <w:numFmt w:val="bullet"/>
      <w:lvlText w:val=""/>
      <w:lvlJc w:val="left"/>
      <w:pPr>
        <w:ind w:left="2160" w:hanging="360"/>
      </w:pPr>
      <w:rPr>
        <w:rFonts w:ascii="Wingdings" w:hAnsi="Wingdings" w:hint="default"/>
      </w:rPr>
    </w:lvl>
    <w:lvl w:ilvl="3" w:tplc="E3E0C6AE">
      <w:start w:val="1"/>
      <w:numFmt w:val="bullet"/>
      <w:lvlText w:val=""/>
      <w:lvlJc w:val="left"/>
      <w:pPr>
        <w:ind w:left="2880" w:hanging="360"/>
      </w:pPr>
      <w:rPr>
        <w:rFonts w:ascii="Symbol" w:hAnsi="Symbol" w:hint="default"/>
      </w:rPr>
    </w:lvl>
    <w:lvl w:ilvl="4" w:tplc="BCF24ABA">
      <w:start w:val="1"/>
      <w:numFmt w:val="bullet"/>
      <w:lvlText w:val="o"/>
      <w:lvlJc w:val="left"/>
      <w:pPr>
        <w:ind w:left="3600" w:hanging="360"/>
      </w:pPr>
      <w:rPr>
        <w:rFonts w:ascii="Courier New" w:hAnsi="Courier New" w:hint="default"/>
      </w:rPr>
    </w:lvl>
    <w:lvl w:ilvl="5" w:tplc="1C4E59E2">
      <w:start w:val="1"/>
      <w:numFmt w:val="bullet"/>
      <w:lvlText w:val=""/>
      <w:lvlJc w:val="left"/>
      <w:pPr>
        <w:ind w:left="4320" w:hanging="360"/>
      </w:pPr>
      <w:rPr>
        <w:rFonts w:ascii="Wingdings" w:hAnsi="Wingdings" w:hint="default"/>
      </w:rPr>
    </w:lvl>
    <w:lvl w:ilvl="6" w:tplc="9470FF3E">
      <w:start w:val="1"/>
      <w:numFmt w:val="bullet"/>
      <w:lvlText w:val=""/>
      <w:lvlJc w:val="left"/>
      <w:pPr>
        <w:ind w:left="5040" w:hanging="360"/>
      </w:pPr>
      <w:rPr>
        <w:rFonts w:ascii="Symbol" w:hAnsi="Symbol" w:hint="default"/>
      </w:rPr>
    </w:lvl>
    <w:lvl w:ilvl="7" w:tplc="779C25EA">
      <w:start w:val="1"/>
      <w:numFmt w:val="bullet"/>
      <w:lvlText w:val="o"/>
      <w:lvlJc w:val="left"/>
      <w:pPr>
        <w:ind w:left="5760" w:hanging="360"/>
      </w:pPr>
      <w:rPr>
        <w:rFonts w:ascii="Courier New" w:hAnsi="Courier New" w:hint="default"/>
      </w:rPr>
    </w:lvl>
    <w:lvl w:ilvl="8" w:tplc="E00CD522">
      <w:start w:val="1"/>
      <w:numFmt w:val="bullet"/>
      <w:lvlText w:val=""/>
      <w:lvlJc w:val="left"/>
      <w:pPr>
        <w:ind w:left="6480" w:hanging="360"/>
      </w:pPr>
      <w:rPr>
        <w:rFonts w:ascii="Wingdings" w:hAnsi="Wingdings" w:hint="default"/>
      </w:rPr>
    </w:lvl>
  </w:abstractNum>
  <w:abstractNum w:abstractNumId="26"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F9770E9"/>
    <w:multiLevelType w:val="hybridMultilevel"/>
    <w:tmpl w:val="614ADE8C"/>
    <w:lvl w:ilvl="0" w:tplc="575A94DA">
      <w:start w:val="1"/>
      <w:numFmt w:val="bullet"/>
      <w:lvlText w:val=""/>
      <w:lvlJc w:val="left"/>
      <w:pPr>
        <w:ind w:left="720" w:hanging="360"/>
      </w:pPr>
      <w:rPr>
        <w:rFonts w:ascii="Symbol" w:hAnsi="Symbol" w:hint="default"/>
      </w:rPr>
    </w:lvl>
    <w:lvl w:ilvl="1" w:tplc="18F4D1DE">
      <w:start w:val="1"/>
      <w:numFmt w:val="bullet"/>
      <w:lvlText w:val="o"/>
      <w:lvlJc w:val="left"/>
      <w:pPr>
        <w:ind w:left="1440" w:hanging="360"/>
      </w:pPr>
      <w:rPr>
        <w:rFonts w:ascii="Courier New" w:hAnsi="Courier New" w:hint="default"/>
      </w:rPr>
    </w:lvl>
    <w:lvl w:ilvl="2" w:tplc="ECB4742E">
      <w:start w:val="1"/>
      <w:numFmt w:val="bullet"/>
      <w:lvlText w:val=""/>
      <w:lvlJc w:val="left"/>
      <w:pPr>
        <w:ind w:left="2160" w:hanging="360"/>
      </w:pPr>
      <w:rPr>
        <w:rFonts w:ascii="Wingdings" w:hAnsi="Wingdings" w:hint="default"/>
      </w:rPr>
    </w:lvl>
    <w:lvl w:ilvl="3" w:tplc="85BE7376">
      <w:start w:val="1"/>
      <w:numFmt w:val="bullet"/>
      <w:lvlText w:val=""/>
      <w:lvlJc w:val="left"/>
      <w:pPr>
        <w:ind w:left="2880" w:hanging="360"/>
      </w:pPr>
      <w:rPr>
        <w:rFonts w:ascii="Symbol" w:hAnsi="Symbol" w:hint="default"/>
      </w:rPr>
    </w:lvl>
    <w:lvl w:ilvl="4" w:tplc="E230D9B4">
      <w:start w:val="1"/>
      <w:numFmt w:val="bullet"/>
      <w:lvlText w:val="o"/>
      <w:lvlJc w:val="left"/>
      <w:pPr>
        <w:ind w:left="3600" w:hanging="360"/>
      </w:pPr>
      <w:rPr>
        <w:rFonts w:ascii="Courier New" w:hAnsi="Courier New" w:hint="default"/>
      </w:rPr>
    </w:lvl>
    <w:lvl w:ilvl="5" w:tplc="4F1071AE">
      <w:start w:val="1"/>
      <w:numFmt w:val="bullet"/>
      <w:lvlText w:val=""/>
      <w:lvlJc w:val="left"/>
      <w:pPr>
        <w:ind w:left="4320" w:hanging="360"/>
      </w:pPr>
      <w:rPr>
        <w:rFonts w:ascii="Wingdings" w:hAnsi="Wingdings" w:hint="default"/>
      </w:rPr>
    </w:lvl>
    <w:lvl w:ilvl="6" w:tplc="8C74AB26">
      <w:start w:val="1"/>
      <w:numFmt w:val="bullet"/>
      <w:lvlText w:val=""/>
      <w:lvlJc w:val="left"/>
      <w:pPr>
        <w:ind w:left="5040" w:hanging="360"/>
      </w:pPr>
      <w:rPr>
        <w:rFonts w:ascii="Symbol" w:hAnsi="Symbol" w:hint="default"/>
      </w:rPr>
    </w:lvl>
    <w:lvl w:ilvl="7" w:tplc="488206BE">
      <w:start w:val="1"/>
      <w:numFmt w:val="bullet"/>
      <w:lvlText w:val="o"/>
      <w:lvlJc w:val="left"/>
      <w:pPr>
        <w:ind w:left="5760" w:hanging="360"/>
      </w:pPr>
      <w:rPr>
        <w:rFonts w:ascii="Courier New" w:hAnsi="Courier New" w:hint="default"/>
      </w:rPr>
    </w:lvl>
    <w:lvl w:ilvl="8" w:tplc="193C7314">
      <w:start w:val="1"/>
      <w:numFmt w:val="bullet"/>
      <w:lvlText w:val=""/>
      <w:lvlJc w:val="left"/>
      <w:pPr>
        <w:ind w:left="6480" w:hanging="360"/>
      </w:pPr>
      <w:rPr>
        <w:rFonts w:ascii="Wingdings" w:hAnsi="Wingdings" w:hint="default"/>
      </w:rPr>
    </w:lvl>
  </w:abstractNum>
  <w:num w:numId="1" w16cid:durableId="391774473">
    <w:abstractNumId w:val="6"/>
  </w:num>
  <w:num w:numId="2" w16cid:durableId="1261841247">
    <w:abstractNumId w:val="13"/>
  </w:num>
  <w:num w:numId="3" w16cid:durableId="600648258">
    <w:abstractNumId w:val="1"/>
  </w:num>
  <w:num w:numId="4" w16cid:durableId="2144039549">
    <w:abstractNumId w:val="9"/>
  </w:num>
  <w:num w:numId="5" w16cid:durableId="1342587894">
    <w:abstractNumId w:val="28"/>
  </w:num>
  <w:num w:numId="6" w16cid:durableId="1458797504">
    <w:abstractNumId w:val="3"/>
  </w:num>
  <w:num w:numId="7" w16cid:durableId="1284729372">
    <w:abstractNumId w:val="14"/>
  </w:num>
  <w:num w:numId="8" w16cid:durableId="1453593998">
    <w:abstractNumId w:val="16"/>
  </w:num>
  <w:num w:numId="9" w16cid:durableId="675110019">
    <w:abstractNumId w:val="25"/>
  </w:num>
  <w:num w:numId="10" w16cid:durableId="2126458684">
    <w:abstractNumId w:val="10"/>
  </w:num>
  <w:num w:numId="11" w16cid:durableId="1700081649">
    <w:abstractNumId w:val="7"/>
  </w:num>
  <w:num w:numId="12" w16cid:durableId="830680720">
    <w:abstractNumId w:val="19"/>
  </w:num>
  <w:num w:numId="13" w16cid:durableId="649142187">
    <w:abstractNumId w:val="0"/>
  </w:num>
  <w:num w:numId="14" w16cid:durableId="460272156">
    <w:abstractNumId w:val="21"/>
  </w:num>
  <w:num w:numId="15" w16cid:durableId="1686904278">
    <w:abstractNumId w:val="20"/>
  </w:num>
  <w:num w:numId="16" w16cid:durableId="376197903">
    <w:abstractNumId w:val="12"/>
  </w:num>
  <w:num w:numId="17" w16cid:durableId="496381732">
    <w:abstractNumId w:val="22"/>
  </w:num>
  <w:num w:numId="18" w16cid:durableId="113912617">
    <w:abstractNumId w:val="5"/>
  </w:num>
  <w:num w:numId="19" w16cid:durableId="862747728">
    <w:abstractNumId w:val="17"/>
  </w:num>
  <w:num w:numId="20" w16cid:durableId="1667392197">
    <w:abstractNumId w:val="18"/>
  </w:num>
  <w:num w:numId="21" w16cid:durableId="1904246560">
    <w:abstractNumId w:val="15"/>
  </w:num>
  <w:num w:numId="22" w16cid:durableId="49620155">
    <w:abstractNumId w:val="24"/>
  </w:num>
  <w:num w:numId="23" w16cid:durableId="1197349556">
    <w:abstractNumId w:val="2"/>
  </w:num>
  <w:num w:numId="24" w16cid:durableId="1882210006">
    <w:abstractNumId w:val="4"/>
  </w:num>
  <w:num w:numId="25" w16cid:durableId="389773094">
    <w:abstractNumId w:val="8"/>
  </w:num>
  <w:num w:numId="26" w16cid:durableId="396830533">
    <w:abstractNumId w:val="11"/>
  </w:num>
  <w:num w:numId="27" w16cid:durableId="79722820">
    <w:abstractNumId w:val="23"/>
  </w:num>
  <w:num w:numId="28" w16cid:durableId="1301959147">
    <w:abstractNumId w:val="26"/>
  </w:num>
  <w:num w:numId="29" w16cid:durableId="670439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37A85"/>
    <w:rsid w:val="001E6B2B"/>
    <w:rsid w:val="00230EE1"/>
    <w:rsid w:val="002F7FBE"/>
    <w:rsid w:val="003903B3"/>
    <w:rsid w:val="003A6BD5"/>
    <w:rsid w:val="004C4C19"/>
    <w:rsid w:val="0052AA3C"/>
    <w:rsid w:val="006277B5"/>
    <w:rsid w:val="006D4C14"/>
    <w:rsid w:val="00750046"/>
    <w:rsid w:val="0079548D"/>
    <w:rsid w:val="007E7F91"/>
    <w:rsid w:val="00895E82"/>
    <w:rsid w:val="008BED95"/>
    <w:rsid w:val="009C016B"/>
    <w:rsid w:val="009C38EF"/>
    <w:rsid w:val="00B76CD2"/>
    <w:rsid w:val="00CA46F7"/>
    <w:rsid w:val="00CE1263"/>
    <w:rsid w:val="00D74882"/>
    <w:rsid w:val="00E047A8"/>
    <w:rsid w:val="00E90CFE"/>
    <w:rsid w:val="00ED4DD8"/>
    <w:rsid w:val="00F37B22"/>
    <w:rsid w:val="00FB2CE4"/>
    <w:rsid w:val="00FE349A"/>
    <w:rsid w:val="01FB4CA8"/>
    <w:rsid w:val="02147505"/>
    <w:rsid w:val="030965ED"/>
    <w:rsid w:val="03C47AFF"/>
    <w:rsid w:val="04A3DBE9"/>
    <w:rsid w:val="0534E5F2"/>
    <w:rsid w:val="0591A88E"/>
    <w:rsid w:val="060D25BF"/>
    <w:rsid w:val="074D87B1"/>
    <w:rsid w:val="078DFB58"/>
    <w:rsid w:val="07BC25AF"/>
    <w:rsid w:val="07C58209"/>
    <w:rsid w:val="080A8857"/>
    <w:rsid w:val="09C3C579"/>
    <w:rsid w:val="0AFD7709"/>
    <w:rsid w:val="0BDF9BDE"/>
    <w:rsid w:val="0BF2240D"/>
    <w:rsid w:val="0C5262D5"/>
    <w:rsid w:val="0C5809F9"/>
    <w:rsid w:val="0CF8F772"/>
    <w:rsid w:val="0D2F8D21"/>
    <w:rsid w:val="0D2FEBF3"/>
    <w:rsid w:val="0D6243E2"/>
    <w:rsid w:val="0EB9B1EE"/>
    <w:rsid w:val="0EFD2C77"/>
    <w:rsid w:val="0FB79295"/>
    <w:rsid w:val="0FDDA5A7"/>
    <w:rsid w:val="10B060F5"/>
    <w:rsid w:val="116307F5"/>
    <w:rsid w:val="11DBC6BA"/>
    <w:rsid w:val="127206CC"/>
    <w:rsid w:val="12CA084E"/>
    <w:rsid w:val="12DF5F42"/>
    <w:rsid w:val="1420ECDE"/>
    <w:rsid w:val="1435419D"/>
    <w:rsid w:val="14582D15"/>
    <w:rsid w:val="15850612"/>
    <w:rsid w:val="15AC6E8B"/>
    <w:rsid w:val="160E9315"/>
    <w:rsid w:val="16234C86"/>
    <w:rsid w:val="1678A4C9"/>
    <w:rsid w:val="1718C3CA"/>
    <w:rsid w:val="1738CD5D"/>
    <w:rsid w:val="174AA91A"/>
    <w:rsid w:val="17CE764E"/>
    <w:rsid w:val="18A4F689"/>
    <w:rsid w:val="18D89D30"/>
    <w:rsid w:val="19093439"/>
    <w:rsid w:val="1916710D"/>
    <w:rsid w:val="1924087D"/>
    <w:rsid w:val="19E493E4"/>
    <w:rsid w:val="1B0F27F6"/>
    <w:rsid w:val="1B3A7225"/>
    <w:rsid w:val="1C92ED4E"/>
    <w:rsid w:val="1D1578DE"/>
    <w:rsid w:val="1DCDF81B"/>
    <w:rsid w:val="1EAE5D52"/>
    <w:rsid w:val="1F04F413"/>
    <w:rsid w:val="1FA8887C"/>
    <w:rsid w:val="1FBC3004"/>
    <w:rsid w:val="1FDBFBB8"/>
    <w:rsid w:val="20CCCCD2"/>
    <w:rsid w:val="20D605B0"/>
    <w:rsid w:val="21CEEE8C"/>
    <w:rsid w:val="2269F761"/>
    <w:rsid w:val="2311625D"/>
    <w:rsid w:val="233EB3F6"/>
    <w:rsid w:val="249DFF33"/>
    <w:rsid w:val="24AD32BE"/>
    <w:rsid w:val="24C91265"/>
    <w:rsid w:val="25E1A11A"/>
    <w:rsid w:val="2649031F"/>
    <w:rsid w:val="265D2C5B"/>
    <w:rsid w:val="26DBAA3C"/>
    <w:rsid w:val="2720E6C1"/>
    <w:rsid w:val="275CD3FD"/>
    <w:rsid w:val="27CB2953"/>
    <w:rsid w:val="28130CE5"/>
    <w:rsid w:val="2822692D"/>
    <w:rsid w:val="28D08DC5"/>
    <w:rsid w:val="28DEF9C8"/>
    <w:rsid w:val="298D4E85"/>
    <w:rsid w:val="2B0D40B7"/>
    <w:rsid w:val="2B309D7E"/>
    <w:rsid w:val="2CE4AA80"/>
    <w:rsid w:val="2CF78F46"/>
    <w:rsid w:val="2D78DDC9"/>
    <w:rsid w:val="2EB5E332"/>
    <w:rsid w:val="30AEA0AA"/>
    <w:rsid w:val="30D474CD"/>
    <w:rsid w:val="32392EFE"/>
    <w:rsid w:val="3250C1C2"/>
    <w:rsid w:val="32928906"/>
    <w:rsid w:val="32C02422"/>
    <w:rsid w:val="32F82BBA"/>
    <w:rsid w:val="331DD5E6"/>
    <w:rsid w:val="33E8BC6F"/>
    <w:rsid w:val="340DC78E"/>
    <w:rsid w:val="3594E90E"/>
    <w:rsid w:val="35F7C4E4"/>
    <w:rsid w:val="372DE37D"/>
    <w:rsid w:val="37560990"/>
    <w:rsid w:val="3779DBF0"/>
    <w:rsid w:val="37F83681"/>
    <w:rsid w:val="38063278"/>
    <w:rsid w:val="38E4E387"/>
    <w:rsid w:val="39251979"/>
    <w:rsid w:val="392F65A6"/>
    <w:rsid w:val="393875C1"/>
    <w:rsid w:val="3A65843F"/>
    <w:rsid w:val="3A958C2D"/>
    <w:rsid w:val="3B27E661"/>
    <w:rsid w:val="3B7D37AF"/>
    <w:rsid w:val="3B87250F"/>
    <w:rsid w:val="3BF939BA"/>
    <w:rsid w:val="3C3E892C"/>
    <w:rsid w:val="3C8B493C"/>
    <w:rsid w:val="3CC72268"/>
    <w:rsid w:val="3F3F5DF9"/>
    <w:rsid w:val="3F97B4A3"/>
    <w:rsid w:val="3F986053"/>
    <w:rsid w:val="3FFED915"/>
    <w:rsid w:val="4017C725"/>
    <w:rsid w:val="40A9AF6C"/>
    <w:rsid w:val="40FC69FF"/>
    <w:rsid w:val="41314468"/>
    <w:rsid w:val="4133BD6B"/>
    <w:rsid w:val="4268825B"/>
    <w:rsid w:val="42BF0967"/>
    <w:rsid w:val="430669D8"/>
    <w:rsid w:val="43790E97"/>
    <w:rsid w:val="437CD6D6"/>
    <w:rsid w:val="4491A193"/>
    <w:rsid w:val="4514DEF8"/>
    <w:rsid w:val="45E133E0"/>
    <w:rsid w:val="4636163B"/>
    <w:rsid w:val="46AF11C6"/>
    <w:rsid w:val="46E88344"/>
    <w:rsid w:val="48CFF694"/>
    <w:rsid w:val="48FE7AFC"/>
    <w:rsid w:val="4953235C"/>
    <w:rsid w:val="4A202406"/>
    <w:rsid w:val="4A4D1EC2"/>
    <w:rsid w:val="4ABE8EB3"/>
    <w:rsid w:val="4C8517B8"/>
    <w:rsid w:val="4D57DAF3"/>
    <w:rsid w:val="4DB7E0C8"/>
    <w:rsid w:val="4DC71453"/>
    <w:rsid w:val="4DEABD58"/>
    <w:rsid w:val="4E5B5341"/>
    <w:rsid w:val="4E72D241"/>
    <w:rsid w:val="4F62E4B4"/>
    <w:rsid w:val="4F637099"/>
    <w:rsid w:val="53585740"/>
    <w:rsid w:val="538042D3"/>
    <w:rsid w:val="53BCBA1F"/>
    <w:rsid w:val="53E0DC21"/>
    <w:rsid w:val="545CF1B9"/>
    <w:rsid w:val="549AD021"/>
    <w:rsid w:val="550A4EB2"/>
    <w:rsid w:val="551E097C"/>
    <w:rsid w:val="556AC433"/>
    <w:rsid w:val="56E796D5"/>
    <w:rsid w:val="575657A0"/>
    <w:rsid w:val="580CCA39"/>
    <w:rsid w:val="580DC472"/>
    <w:rsid w:val="58321AC9"/>
    <w:rsid w:val="58A264F5"/>
    <w:rsid w:val="5A8EA91B"/>
    <w:rsid w:val="5A9D0CE6"/>
    <w:rsid w:val="5AB9C097"/>
    <w:rsid w:val="5AFB6D19"/>
    <w:rsid w:val="5B2C22E7"/>
    <w:rsid w:val="5C0D5F51"/>
    <w:rsid w:val="5C2A797C"/>
    <w:rsid w:val="5C5DD70F"/>
    <w:rsid w:val="5C734149"/>
    <w:rsid w:val="5D002301"/>
    <w:rsid w:val="5D379DBF"/>
    <w:rsid w:val="5D4A6F51"/>
    <w:rsid w:val="5D75D618"/>
    <w:rsid w:val="5E0F11AA"/>
    <w:rsid w:val="5EA24419"/>
    <w:rsid w:val="5EABF4B1"/>
    <w:rsid w:val="6045EDBA"/>
    <w:rsid w:val="6047C512"/>
    <w:rsid w:val="60A9B82C"/>
    <w:rsid w:val="615F28F0"/>
    <w:rsid w:val="61D9E4DB"/>
    <w:rsid w:val="61E39573"/>
    <w:rsid w:val="6249473B"/>
    <w:rsid w:val="6273D934"/>
    <w:rsid w:val="6280F845"/>
    <w:rsid w:val="6316ED97"/>
    <w:rsid w:val="637F65D4"/>
    <w:rsid w:val="63CA6841"/>
    <w:rsid w:val="645655D6"/>
    <w:rsid w:val="64EEBE8E"/>
    <w:rsid w:val="65AACBAC"/>
    <w:rsid w:val="665B5117"/>
    <w:rsid w:val="66B70696"/>
    <w:rsid w:val="66E502D2"/>
    <w:rsid w:val="680A4BE2"/>
    <w:rsid w:val="68205CD9"/>
    <w:rsid w:val="682FFE02"/>
    <w:rsid w:val="68F4AB4C"/>
    <w:rsid w:val="697D83FB"/>
    <w:rsid w:val="6B8FC03A"/>
    <w:rsid w:val="6C9B4000"/>
    <w:rsid w:val="6D93118C"/>
    <w:rsid w:val="6DC99F39"/>
    <w:rsid w:val="6F1D1B8D"/>
    <w:rsid w:val="703CF171"/>
    <w:rsid w:val="705A9353"/>
    <w:rsid w:val="707DF01A"/>
    <w:rsid w:val="70CA6EC3"/>
    <w:rsid w:val="71E1EF90"/>
    <w:rsid w:val="733A059B"/>
    <w:rsid w:val="73E49F99"/>
    <w:rsid w:val="75CF8D3C"/>
    <w:rsid w:val="75DE760E"/>
    <w:rsid w:val="75F10124"/>
    <w:rsid w:val="7691E664"/>
    <w:rsid w:val="76ED319E"/>
    <w:rsid w:val="775F93EE"/>
    <w:rsid w:val="776B5D9D"/>
    <w:rsid w:val="777E6833"/>
    <w:rsid w:val="78D7D99C"/>
    <w:rsid w:val="78FCB0C2"/>
    <w:rsid w:val="79619FBA"/>
    <w:rsid w:val="7A086844"/>
    <w:rsid w:val="7A09631F"/>
    <w:rsid w:val="7A8F3E45"/>
    <w:rsid w:val="7B177C64"/>
    <w:rsid w:val="7B687A08"/>
    <w:rsid w:val="7CF82D30"/>
    <w:rsid w:val="7D4103E1"/>
    <w:rsid w:val="7DB79B1B"/>
    <w:rsid w:val="7DD4AAD4"/>
    <w:rsid w:val="7E3D4584"/>
    <w:rsid w:val="7E90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5A0BE5C3-02B5-4273-866A-9D2699BA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CA46F7"/>
    <w:rPr>
      <w:color w:val="605E5C"/>
      <w:shd w:val="clear" w:color="auto" w:fill="E1DFDD"/>
    </w:rPr>
  </w:style>
  <w:style w:type="character" w:styleId="CommentReference">
    <w:name w:val="annotation reference"/>
    <w:basedOn w:val="DefaultParagraphFont"/>
    <w:uiPriority w:val="99"/>
    <w:semiHidden/>
    <w:unhideWhenUsed/>
    <w:rsid w:val="00E047A8"/>
    <w:rPr>
      <w:sz w:val="16"/>
      <w:szCs w:val="16"/>
    </w:rPr>
  </w:style>
  <w:style w:type="paragraph" w:styleId="CommentText">
    <w:name w:val="annotation text"/>
    <w:basedOn w:val="Normal"/>
    <w:link w:val="CommentTextChar"/>
    <w:uiPriority w:val="99"/>
    <w:unhideWhenUsed/>
    <w:rsid w:val="00E047A8"/>
    <w:pPr>
      <w:spacing w:line="240" w:lineRule="auto"/>
    </w:pPr>
    <w:rPr>
      <w:sz w:val="20"/>
      <w:szCs w:val="20"/>
    </w:rPr>
  </w:style>
  <w:style w:type="character" w:customStyle="1" w:styleId="CommentTextChar">
    <w:name w:val="Comment Text Char"/>
    <w:basedOn w:val="DefaultParagraphFont"/>
    <w:link w:val="CommentText"/>
    <w:uiPriority w:val="99"/>
    <w:rsid w:val="00E047A8"/>
    <w:rPr>
      <w:sz w:val="20"/>
      <w:szCs w:val="20"/>
    </w:rPr>
  </w:style>
  <w:style w:type="paragraph" w:styleId="CommentSubject">
    <w:name w:val="annotation subject"/>
    <w:basedOn w:val="CommentText"/>
    <w:next w:val="CommentText"/>
    <w:link w:val="CommentSubjectChar"/>
    <w:uiPriority w:val="99"/>
    <w:semiHidden/>
    <w:unhideWhenUsed/>
    <w:rsid w:val="00E047A8"/>
    <w:rPr>
      <w:b/>
      <w:bCs/>
    </w:rPr>
  </w:style>
  <w:style w:type="character" w:customStyle="1" w:styleId="CommentSubjectChar">
    <w:name w:val="Comment Subject Char"/>
    <w:basedOn w:val="CommentTextChar"/>
    <w:link w:val="CommentSubject"/>
    <w:uiPriority w:val="99"/>
    <w:semiHidden/>
    <w:rsid w:val="00E047A8"/>
    <w:rPr>
      <w:b/>
      <w:bCs/>
      <w:sz w:val="20"/>
      <w:szCs w:val="20"/>
    </w:rPr>
  </w:style>
  <w:style w:type="paragraph" w:styleId="Revision">
    <w:name w:val="Revision"/>
    <w:hidden/>
    <w:uiPriority w:val="99"/>
    <w:semiHidden/>
    <w:rsid w:val="004C4C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29788796">
          <w:marLeft w:val="360"/>
          <w:marRight w:val="0"/>
          <w:marTop w:val="2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220215485">
          <w:marLeft w:val="360"/>
          <w:marRight w:val="0"/>
          <w:marTop w:val="200"/>
          <w:marBottom w:val="0"/>
          <w:divBdr>
            <w:top w:val="none" w:sz="0" w:space="0" w:color="auto"/>
            <w:left w:val="none" w:sz="0" w:space="0" w:color="auto"/>
            <w:bottom w:val="none" w:sz="0" w:space="0" w:color="auto"/>
            <w:right w:val="none" w:sz="0" w:space="0" w:color="auto"/>
          </w:divBdr>
        </w:div>
        <w:div w:id="1010522071">
          <w:marLeft w:val="36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tionaid.ie/speech-writing-competition" TargetMode="External"/><Relationship Id="rId18" Type="http://schemas.openxmlformats.org/officeDocument/2006/relationships/hyperlink" Target="https://www.actionaidusa.org/insight/back-to-the-land-why-food-production-is-central-to-the-global-crises-we-fa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yperlink" Target="https://www.actionaidusa.org/publications/principles-for-a-just-transition-in-agriculture/" TargetMode="External"/><Relationship Id="rId2" Type="http://schemas.openxmlformats.org/officeDocument/2006/relationships/customXml" Target="../customXml/item2.xml"/><Relationship Id="rId16" Type="http://schemas.openxmlformats.org/officeDocument/2006/relationships/hyperlink" Target="https://www.actionaidusa.org/publications/agroecolog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hyperlink" Target="https://www.actionaidusa.org/publications/shifting-funding-to-agroecology-fo-people-climate-and-nature/" TargetMode="External"/><Relationship Id="rId10" Type="http://schemas.openxmlformats.org/officeDocument/2006/relationships/hyperlink" Target="https://www.youtube.com/watch?v=mivnqVqgieE" TargetMode="External"/><Relationship Id="rId19" Type="http://schemas.openxmlformats.org/officeDocument/2006/relationships/hyperlink" Target="https://actionaid.ie/wp-content/uploads/2023/09/ActionAid-Ireland-How-the-Finance-Flow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pcc.ch/report/ar6/syr/downloads/report/IPCC_AR6_SYR_SPM.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9" ma:contentTypeDescription="Create a new document." ma:contentTypeScope="" ma:versionID="e8f4e4ab215815b92ab8f0a649df343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ce77d5823b8d6dc8870daf93c0d6c1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2.xml><?xml version="1.0" encoding="utf-8"?>
<ds:datastoreItem xmlns:ds="http://schemas.openxmlformats.org/officeDocument/2006/customXml" ds:itemID="{E402B9B6-11F6-4235-B877-0A7B70BAC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1568</Words>
  <Characters>8939</Characters>
  <Application>Microsoft Office Word</Application>
  <DocSecurity>0</DocSecurity>
  <Lines>74</Lines>
  <Paragraphs>20</Paragraphs>
  <ScaleCrop>false</ScaleCrop>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23</cp:revision>
  <dcterms:created xsi:type="dcterms:W3CDTF">2022-09-23T14:49:00Z</dcterms:created>
  <dcterms:modified xsi:type="dcterms:W3CDTF">2023-10-05T10:33:00Z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