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1B32" w14:textId="77777777" w:rsidR="0036657A" w:rsidRDefault="0036657A" w:rsidP="28130CE5">
      <w:pPr>
        <w:spacing w:line="257" w:lineRule="auto"/>
        <w:rPr>
          <w:rFonts w:ascii="Auxilia" w:eastAsia="Calibri" w:hAnsi="Auxilia" w:cstheme="minorHAnsi"/>
          <w:b/>
          <w:bCs/>
          <w:sz w:val="28"/>
          <w:szCs w:val="28"/>
        </w:rPr>
      </w:pPr>
    </w:p>
    <w:p w14:paraId="2C9CC006" w14:textId="62CA69B8" w:rsidR="07BC25AF" w:rsidRPr="0036657A" w:rsidRDefault="006277B5" w:rsidP="28130CE5">
      <w:pPr>
        <w:spacing w:line="257" w:lineRule="auto"/>
        <w:rPr>
          <w:rFonts w:ascii="Auxilia" w:eastAsia="Calibri" w:hAnsi="Auxilia" w:cstheme="minorHAnsi"/>
          <w:b/>
          <w:bCs/>
          <w:sz w:val="28"/>
          <w:szCs w:val="28"/>
        </w:rPr>
      </w:pPr>
      <w:r w:rsidRPr="0036657A">
        <w:rPr>
          <w:rFonts w:ascii="Auxilia" w:eastAsia="Calibri" w:hAnsi="Auxilia" w:cstheme="minorHAnsi"/>
          <w:b/>
          <w:bCs/>
          <w:sz w:val="28"/>
          <w:szCs w:val="28"/>
        </w:rPr>
        <w:t xml:space="preserve">ActionAid </w:t>
      </w:r>
      <w:r w:rsidR="0036657A" w:rsidRPr="0036657A">
        <w:rPr>
          <w:rFonts w:ascii="Auxilia" w:eastAsia="Calibri" w:hAnsi="Auxilia" w:cstheme="minorHAnsi"/>
          <w:b/>
          <w:bCs/>
          <w:sz w:val="28"/>
          <w:szCs w:val="28"/>
        </w:rPr>
        <w:t>Care</w:t>
      </w:r>
      <w:r w:rsidR="07BC25AF" w:rsidRPr="0036657A">
        <w:rPr>
          <w:rFonts w:ascii="Auxilia" w:eastAsia="Calibri" w:hAnsi="Auxilia" w:cstheme="minorHAnsi"/>
          <w:b/>
          <w:bCs/>
          <w:sz w:val="28"/>
          <w:szCs w:val="28"/>
        </w:rPr>
        <w:t xml:space="preserve">: Lesson Plan </w:t>
      </w:r>
    </w:p>
    <w:p w14:paraId="60AC5BAE" w14:textId="77777777" w:rsidR="009C38EF" w:rsidRPr="0036657A" w:rsidRDefault="009C38EF" w:rsidP="28130CE5">
      <w:pPr>
        <w:spacing w:line="257" w:lineRule="auto"/>
        <w:rPr>
          <w:rFonts w:ascii="Auxilia" w:eastAsia="Calibri" w:hAnsi="Auxilia" w:cstheme="minorHAnsi"/>
          <w:sz w:val="24"/>
          <w:szCs w:val="24"/>
        </w:rPr>
      </w:pPr>
    </w:p>
    <w:p w14:paraId="2F15C42C" w14:textId="33A76235" w:rsidR="07BC25AF" w:rsidRPr="0036657A" w:rsidRDefault="07BC25AF" w:rsidP="1556C911">
      <w:pPr>
        <w:spacing w:line="257" w:lineRule="auto"/>
        <w:rPr>
          <w:rFonts w:ascii="Auxilia" w:eastAsia="Auxilia" w:hAnsi="Auxilia" w:cs="Auxilia"/>
          <w:sz w:val="24"/>
          <w:szCs w:val="24"/>
        </w:rPr>
      </w:pPr>
      <w:r w:rsidRPr="1556C911">
        <w:rPr>
          <w:rFonts w:ascii="Auxilia" w:eastAsia="Calibri" w:hAnsi="Auxilia"/>
          <w:sz w:val="24"/>
          <w:szCs w:val="24"/>
        </w:rPr>
        <w:t>40 minutes</w:t>
      </w:r>
      <w:r w:rsidR="72AFC224" w:rsidRPr="1556C911">
        <w:rPr>
          <w:rFonts w:ascii="Auxilia" w:eastAsia="Calibri" w:hAnsi="Auxilia"/>
          <w:sz w:val="24"/>
          <w:szCs w:val="24"/>
        </w:rPr>
        <w:t xml:space="preserve"> </w:t>
      </w:r>
      <w:r w:rsidR="72AFC224" w:rsidRPr="1556C911">
        <w:rPr>
          <w:rFonts w:ascii="Auxilia" w:eastAsia="Auxilia" w:hAnsi="Auxilia" w:cs="Auxilia"/>
          <w:color w:val="000000" w:themeColor="text1"/>
          <w:sz w:val="24"/>
          <w:szCs w:val="24"/>
        </w:rPr>
        <w:t xml:space="preserve">(this lesson plan is designed to use over one class; however, it could be split over two if you and your class would like to focus on longer discussions). </w:t>
      </w:r>
      <w:r w:rsidR="72AFC224" w:rsidRPr="1556C911">
        <w:rPr>
          <w:rFonts w:ascii="Auxilia" w:eastAsia="Auxilia" w:hAnsi="Auxilia" w:cs="Auxilia"/>
          <w:sz w:val="24"/>
          <w:szCs w:val="24"/>
        </w:rPr>
        <w:t xml:space="preserve"> </w:t>
      </w:r>
    </w:p>
    <w:p w14:paraId="3059DBF8" w14:textId="7B9AF55B" w:rsidR="07BC25AF" w:rsidRPr="0036657A" w:rsidRDefault="07BC25AF" w:rsidP="1556C911">
      <w:pPr>
        <w:spacing w:line="257" w:lineRule="auto"/>
        <w:rPr>
          <w:rFonts w:ascii="Auxilia" w:eastAsia="Calibri" w:hAnsi="Auxilia"/>
          <w:sz w:val="24"/>
          <w:szCs w:val="24"/>
        </w:rPr>
      </w:pPr>
    </w:p>
    <w:p w14:paraId="0B224AB5" w14:textId="59641DF1" w:rsidR="07BC25AF" w:rsidRPr="0036657A" w:rsidRDefault="07BC25AF" w:rsidP="28130CE5">
      <w:pPr>
        <w:spacing w:line="257" w:lineRule="auto"/>
        <w:rPr>
          <w:rFonts w:ascii="Auxilia" w:eastAsia="Calibri" w:hAnsi="Auxilia" w:cstheme="minorHAnsi"/>
          <w:b/>
          <w:bCs/>
          <w:sz w:val="24"/>
          <w:szCs w:val="24"/>
        </w:rPr>
      </w:pPr>
      <w:r w:rsidRPr="0036657A">
        <w:rPr>
          <w:rFonts w:ascii="Auxilia" w:eastAsia="Calibri" w:hAnsi="Auxilia" w:cstheme="minorHAnsi"/>
          <w:b/>
          <w:bCs/>
          <w:sz w:val="24"/>
          <w:szCs w:val="24"/>
        </w:rPr>
        <w:t xml:space="preserve">Materials: </w:t>
      </w:r>
      <w:r w:rsidRPr="0036657A">
        <w:rPr>
          <w:rFonts w:ascii="Auxilia" w:hAnsi="Auxilia" w:cstheme="minorHAnsi"/>
          <w:b/>
          <w:bCs/>
          <w:sz w:val="24"/>
          <w:szCs w:val="24"/>
        </w:rPr>
        <w:tab/>
      </w:r>
    </w:p>
    <w:p w14:paraId="215C9FC4" w14:textId="4E305D6D" w:rsidR="07BC25AF" w:rsidRPr="0036657A" w:rsidRDefault="07BC25AF" w:rsidP="009C38EF">
      <w:pPr>
        <w:pStyle w:val="ListParagraph"/>
        <w:numPr>
          <w:ilvl w:val="0"/>
          <w:numId w:val="36"/>
        </w:numPr>
        <w:spacing w:line="257" w:lineRule="auto"/>
        <w:rPr>
          <w:rFonts w:ascii="Auxilia" w:hAnsi="Auxilia" w:cstheme="minorHAnsi"/>
          <w:sz w:val="24"/>
          <w:szCs w:val="24"/>
        </w:rPr>
      </w:pPr>
      <w:r w:rsidRPr="0036657A">
        <w:rPr>
          <w:rFonts w:ascii="Auxilia" w:eastAsia="Calibri" w:hAnsi="Auxilia" w:cstheme="minorHAnsi"/>
          <w:sz w:val="24"/>
          <w:szCs w:val="24"/>
        </w:rPr>
        <w:t>Flipchart/White Board</w:t>
      </w:r>
    </w:p>
    <w:p w14:paraId="53C7DDB2" w14:textId="4F5BA269" w:rsidR="07BC25AF" w:rsidRPr="0036657A" w:rsidRDefault="07BC25AF" w:rsidP="009C38EF">
      <w:pPr>
        <w:pStyle w:val="ListParagraph"/>
        <w:numPr>
          <w:ilvl w:val="0"/>
          <w:numId w:val="36"/>
        </w:numPr>
        <w:spacing w:line="257" w:lineRule="auto"/>
        <w:rPr>
          <w:rFonts w:ascii="Auxilia" w:hAnsi="Auxilia" w:cstheme="minorHAnsi"/>
          <w:sz w:val="24"/>
          <w:szCs w:val="24"/>
        </w:rPr>
      </w:pPr>
      <w:r w:rsidRPr="0036657A">
        <w:rPr>
          <w:rFonts w:ascii="Auxilia" w:eastAsia="Calibri" w:hAnsi="Auxilia" w:cstheme="minorHAnsi"/>
          <w:sz w:val="24"/>
          <w:szCs w:val="24"/>
        </w:rPr>
        <w:t>A3 Paper</w:t>
      </w:r>
    </w:p>
    <w:p w14:paraId="5F444F75" w14:textId="2217CD28" w:rsidR="07BC25AF" w:rsidRPr="0036657A" w:rsidRDefault="07BC25AF" w:rsidP="009C38EF">
      <w:pPr>
        <w:pStyle w:val="ListParagraph"/>
        <w:numPr>
          <w:ilvl w:val="0"/>
          <w:numId w:val="36"/>
        </w:numPr>
        <w:spacing w:line="257" w:lineRule="auto"/>
        <w:rPr>
          <w:rFonts w:ascii="Auxilia" w:hAnsi="Auxilia" w:cstheme="minorHAnsi"/>
          <w:sz w:val="24"/>
          <w:szCs w:val="24"/>
        </w:rPr>
      </w:pPr>
      <w:r w:rsidRPr="0036657A">
        <w:rPr>
          <w:rFonts w:ascii="Auxilia" w:eastAsia="Calibri" w:hAnsi="Auxilia" w:cstheme="minorHAnsi"/>
          <w:sz w:val="24"/>
          <w:szCs w:val="24"/>
        </w:rPr>
        <w:t>Markers</w:t>
      </w:r>
    </w:p>
    <w:p w14:paraId="6FEA4F22" w14:textId="3F8F03D6" w:rsidR="07BC25AF" w:rsidRPr="0036657A" w:rsidRDefault="07BC25AF" w:rsidP="009C38EF">
      <w:pPr>
        <w:pStyle w:val="ListParagraph"/>
        <w:numPr>
          <w:ilvl w:val="0"/>
          <w:numId w:val="36"/>
        </w:numPr>
        <w:spacing w:line="257" w:lineRule="auto"/>
        <w:rPr>
          <w:rFonts w:ascii="Auxilia" w:eastAsia="Calibri" w:hAnsi="Auxilia" w:cstheme="minorHAnsi"/>
          <w:sz w:val="24"/>
          <w:szCs w:val="24"/>
        </w:rPr>
      </w:pPr>
      <w:r w:rsidRPr="0036657A">
        <w:rPr>
          <w:rFonts w:ascii="Auxilia" w:eastAsia="Calibri" w:hAnsi="Auxilia" w:cstheme="minorHAnsi"/>
          <w:sz w:val="24"/>
          <w:szCs w:val="24"/>
        </w:rPr>
        <w:t xml:space="preserve">Laptop and projector </w:t>
      </w:r>
    </w:p>
    <w:p w14:paraId="49958A7F" w14:textId="620D789F" w:rsidR="00CE1263" w:rsidRPr="0036657A" w:rsidRDefault="07BC25AF" w:rsidP="28130CE5">
      <w:pPr>
        <w:pStyle w:val="ListParagraph"/>
        <w:numPr>
          <w:ilvl w:val="0"/>
          <w:numId w:val="36"/>
        </w:numPr>
        <w:spacing w:line="257" w:lineRule="auto"/>
        <w:rPr>
          <w:rFonts w:ascii="Auxilia" w:eastAsia="Calibri" w:hAnsi="Auxilia" w:cstheme="minorHAnsi"/>
          <w:sz w:val="24"/>
          <w:szCs w:val="24"/>
        </w:rPr>
      </w:pPr>
      <w:r w:rsidRPr="0036657A">
        <w:rPr>
          <w:rFonts w:ascii="Auxilia" w:eastAsia="Calibri" w:hAnsi="Auxilia" w:cstheme="minorHAnsi"/>
          <w:sz w:val="24"/>
          <w:szCs w:val="24"/>
        </w:rPr>
        <w:t xml:space="preserve">Notebooks and pens </w:t>
      </w:r>
    </w:p>
    <w:p w14:paraId="72E810E0" w14:textId="77777777" w:rsidR="009C38EF" w:rsidRPr="0036657A" w:rsidRDefault="009C38EF" w:rsidP="009C38EF">
      <w:pPr>
        <w:spacing w:line="257" w:lineRule="auto"/>
        <w:ind w:left="1440" w:hanging="1440"/>
        <w:rPr>
          <w:rFonts w:ascii="Auxilia" w:eastAsia="Calibri" w:hAnsi="Auxilia" w:cstheme="minorHAnsi"/>
          <w:b/>
          <w:bCs/>
          <w:sz w:val="24"/>
          <w:szCs w:val="24"/>
        </w:rPr>
      </w:pPr>
    </w:p>
    <w:p w14:paraId="2C197924" w14:textId="5401AA27" w:rsidR="07BC25AF" w:rsidRPr="0036657A" w:rsidRDefault="07BC25AF" w:rsidP="1916710D">
      <w:pPr>
        <w:spacing w:line="257" w:lineRule="auto"/>
        <w:ind w:left="1440" w:hanging="1440"/>
        <w:rPr>
          <w:rFonts w:ascii="Auxilia" w:eastAsia="Calibri" w:hAnsi="Auxilia"/>
          <w:sz w:val="24"/>
          <w:szCs w:val="24"/>
        </w:rPr>
      </w:pPr>
      <w:r w:rsidRPr="0036657A">
        <w:rPr>
          <w:rFonts w:ascii="Auxilia" w:eastAsia="Calibri" w:hAnsi="Auxilia"/>
          <w:b/>
          <w:bCs/>
          <w:sz w:val="24"/>
          <w:szCs w:val="24"/>
        </w:rPr>
        <w:t xml:space="preserve">Purpose: </w:t>
      </w:r>
      <w:r w:rsidRPr="0036657A">
        <w:rPr>
          <w:rFonts w:ascii="Auxilia" w:hAnsi="Auxilia"/>
          <w:sz w:val="24"/>
          <w:szCs w:val="24"/>
        </w:rPr>
        <w:tab/>
      </w:r>
      <w:r w:rsidRPr="0036657A">
        <w:rPr>
          <w:rFonts w:ascii="Auxilia" w:eastAsia="Calibri" w:hAnsi="Auxilia"/>
          <w:sz w:val="24"/>
          <w:szCs w:val="24"/>
        </w:rPr>
        <w:t xml:space="preserve">To teach the students about </w:t>
      </w:r>
      <w:r w:rsidR="0036657A" w:rsidRPr="0036657A">
        <w:rPr>
          <w:rFonts w:ascii="Auxilia" w:eastAsia="Calibri" w:hAnsi="Auxilia"/>
          <w:sz w:val="24"/>
          <w:szCs w:val="24"/>
        </w:rPr>
        <w:t xml:space="preserve">how care work </w:t>
      </w:r>
      <w:r w:rsidR="00B07640">
        <w:rPr>
          <w:rFonts w:ascii="Auxilia" w:eastAsia="Calibri" w:hAnsi="Auxilia"/>
          <w:sz w:val="24"/>
          <w:szCs w:val="24"/>
        </w:rPr>
        <w:t xml:space="preserve">is </w:t>
      </w:r>
      <w:proofErr w:type="spellStart"/>
      <w:r w:rsidR="00B07640">
        <w:rPr>
          <w:rFonts w:ascii="Auxilia" w:eastAsia="Calibri" w:hAnsi="Auxilia"/>
          <w:sz w:val="24"/>
          <w:szCs w:val="24"/>
        </w:rPr>
        <w:t>organised</w:t>
      </w:r>
      <w:proofErr w:type="spellEnd"/>
      <w:r w:rsidR="00B07640">
        <w:rPr>
          <w:rFonts w:ascii="Auxilia" w:eastAsia="Calibri" w:hAnsi="Auxilia"/>
          <w:sz w:val="24"/>
          <w:szCs w:val="24"/>
        </w:rPr>
        <w:t xml:space="preserve"> </w:t>
      </w:r>
      <w:r w:rsidR="0036657A" w:rsidRPr="0036657A">
        <w:rPr>
          <w:rFonts w:ascii="Auxilia" w:eastAsia="Calibri" w:hAnsi="Auxilia"/>
          <w:sz w:val="24"/>
          <w:szCs w:val="24"/>
        </w:rPr>
        <w:t xml:space="preserve">around the globe </w:t>
      </w:r>
    </w:p>
    <w:p w14:paraId="4E3B200F" w14:textId="63213531" w:rsidR="4659D7BF" w:rsidRPr="0036657A" w:rsidRDefault="4659D7BF" w:rsidP="6CF38F3B">
      <w:pPr>
        <w:spacing w:line="257" w:lineRule="auto"/>
        <w:ind w:left="1440" w:hanging="1440"/>
        <w:rPr>
          <w:rFonts w:ascii="Auxilia" w:eastAsia="Calibri" w:hAnsi="Auxilia"/>
          <w:sz w:val="24"/>
          <w:szCs w:val="24"/>
        </w:rPr>
      </w:pPr>
    </w:p>
    <w:p w14:paraId="5EF35F18" w14:textId="3C4AE84E" w:rsidR="2887A749" w:rsidRPr="00F90A06" w:rsidRDefault="4888430D" w:rsidP="4E1BFF7F">
      <w:pPr>
        <w:pStyle w:val="ListParagraph"/>
        <w:numPr>
          <w:ilvl w:val="0"/>
          <w:numId w:val="20"/>
        </w:numPr>
        <w:spacing w:line="257" w:lineRule="auto"/>
        <w:rPr>
          <w:rFonts w:ascii="Auxilia" w:eastAsia="Auxilia" w:hAnsi="Auxilia" w:cs="Auxilia"/>
          <w:b/>
          <w:bCs/>
          <w:sz w:val="24"/>
          <w:szCs w:val="24"/>
        </w:rPr>
      </w:pPr>
      <w:r w:rsidRPr="00F90A06">
        <w:rPr>
          <w:rFonts w:ascii="Auxilia" w:eastAsia="Auxilia" w:hAnsi="Auxilia" w:cs="Auxilia"/>
          <w:b/>
          <w:bCs/>
          <w:sz w:val="24"/>
          <w:szCs w:val="24"/>
        </w:rPr>
        <w:t xml:space="preserve">What is care work? - </w:t>
      </w:r>
      <w:r w:rsidR="729888E9" w:rsidRPr="4E1BFF7F">
        <w:rPr>
          <w:rFonts w:ascii="Auxilia" w:eastAsia="Auxilia" w:hAnsi="Auxilia" w:cs="Auxilia"/>
          <w:b/>
          <w:bCs/>
          <w:sz w:val="24"/>
          <w:szCs w:val="24"/>
        </w:rPr>
        <w:t>three</w:t>
      </w:r>
      <w:r w:rsidRPr="00F90A06">
        <w:rPr>
          <w:rFonts w:ascii="Auxilia" w:eastAsia="Auxilia" w:hAnsi="Auxilia" w:cs="Auxilia"/>
          <w:b/>
          <w:bCs/>
          <w:sz w:val="24"/>
          <w:szCs w:val="24"/>
        </w:rPr>
        <w:t xml:space="preserve"> </w:t>
      </w:r>
      <w:proofErr w:type="gramStart"/>
      <w:r w:rsidRPr="00F90A06">
        <w:rPr>
          <w:rFonts w:ascii="Auxilia" w:eastAsia="Auxilia" w:hAnsi="Auxilia" w:cs="Auxilia"/>
          <w:b/>
          <w:bCs/>
          <w:sz w:val="24"/>
          <w:szCs w:val="24"/>
        </w:rPr>
        <w:t>minut</w:t>
      </w:r>
      <w:r w:rsidR="25A181CD" w:rsidRPr="00F90A06">
        <w:rPr>
          <w:rFonts w:ascii="Auxilia" w:eastAsia="Auxilia" w:hAnsi="Auxilia" w:cs="Auxilia"/>
          <w:b/>
          <w:bCs/>
          <w:sz w:val="24"/>
          <w:szCs w:val="24"/>
        </w:rPr>
        <w:t>es</w:t>
      </w:r>
      <w:proofErr w:type="gramEnd"/>
    </w:p>
    <w:p w14:paraId="35DD33F3" w14:textId="06EF2B80" w:rsidR="2887A749" w:rsidRPr="00F90A06" w:rsidRDefault="38CF734C" w:rsidP="4E1BFF7F">
      <w:pPr>
        <w:spacing w:line="257" w:lineRule="auto"/>
        <w:rPr>
          <w:rFonts w:ascii="Auxilia" w:eastAsia="Auxilia" w:hAnsi="Auxilia" w:cs="Auxilia"/>
          <w:color w:val="333333"/>
        </w:rPr>
      </w:pPr>
      <w:r w:rsidRPr="007F0BEE">
        <w:rPr>
          <w:rFonts w:ascii="Auxilia" w:eastAsia="Auxilia" w:hAnsi="Auxilia" w:cs="Auxilia"/>
          <w:color w:val="000000" w:themeColor="text1"/>
          <w:sz w:val="24"/>
          <w:szCs w:val="24"/>
        </w:rPr>
        <w:t>Ask students to use their</w:t>
      </w:r>
      <w:r w:rsidR="04F3F466" w:rsidRPr="00F90A06">
        <w:rPr>
          <w:rFonts w:ascii="Auxilia" w:eastAsia="Auxilia" w:hAnsi="Auxilia" w:cs="Auxilia"/>
          <w:color w:val="333333"/>
          <w:sz w:val="24"/>
          <w:szCs w:val="24"/>
        </w:rPr>
        <w:t xml:space="preserve"> notepad and pen and spend two minutes writing down what you think care work is</w:t>
      </w:r>
      <w:r w:rsidR="04F3F466" w:rsidRPr="00F90A06">
        <w:rPr>
          <w:rFonts w:ascii="Auxilia" w:eastAsia="Auxilia" w:hAnsi="Auxilia" w:cs="Auxilia"/>
          <w:color w:val="333333"/>
        </w:rPr>
        <w:t>.</w:t>
      </w:r>
      <w:r w:rsidR="4398D997" w:rsidRPr="4E1BFF7F">
        <w:rPr>
          <w:rFonts w:ascii="Auxilia" w:eastAsia="Auxilia" w:hAnsi="Auxilia" w:cs="Auxilia"/>
          <w:color w:val="333333"/>
        </w:rPr>
        <w:t xml:space="preserve"> Students can then call out answers. </w:t>
      </w:r>
    </w:p>
    <w:p w14:paraId="38056CF1" w14:textId="3ACCE2A4" w:rsidR="2887A749" w:rsidRDefault="6CD15FB1" w:rsidP="00F90A06">
      <w:pPr>
        <w:pStyle w:val="ListParagraph"/>
        <w:numPr>
          <w:ilvl w:val="0"/>
          <w:numId w:val="20"/>
        </w:numPr>
        <w:spacing w:line="257" w:lineRule="auto"/>
        <w:rPr>
          <w:rFonts w:ascii="Auxilia" w:eastAsia="Calibri" w:hAnsi="Auxilia" w:cs="Calibri"/>
          <w:b/>
          <w:bCs/>
          <w:sz w:val="24"/>
          <w:szCs w:val="24"/>
        </w:rPr>
      </w:pPr>
      <w:r w:rsidRPr="4E1BFF7F">
        <w:rPr>
          <w:rFonts w:ascii="Auxilia" w:eastAsia="Calibri" w:hAnsi="Auxilia" w:cs="Calibri"/>
          <w:b/>
          <w:bCs/>
          <w:sz w:val="24"/>
          <w:szCs w:val="24"/>
        </w:rPr>
        <w:t>Go to the</w:t>
      </w:r>
      <w:r w:rsidR="2887A749" w:rsidRPr="4E1BFF7F">
        <w:rPr>
          <w:rFonts w:ascii="Auxilia" w:eastAsia="Calibri" w:hAnsi="Auxilia" w:cs="Calibri"/>
          <w:b/>
          <w:bCs/>
          <w:sz w:val="24"/>
          <w:szCs w:val="24"/>
        </w:rPr>
        <w:t xml:space="preserve"> explainer of What is Care Work – two </w:t>
      </w:r>
      <w:proofErr w:type="gramStart"/>
      <w:r w:rsidR="2887A749" w:rsidRPr="4E1BFF7F">
        <w:rPr>
          <w:rFonts w:ascii="Auxilia" w:eastAsia="Calibri" w:hAnsi="Auxilia" w:cs="Calibri"/>
          <w:b/>
          <w:bCs/>
          <w:sz w:val="24"/>
          <w:szCs w:val="24"/>
        </w:rPr>
        <w:t>minutes</w:t>
      </w:r>
      <w:proofErr w:type="gramEnd"/>
      <w:r w:rsidR="2887A749" w:rsidRPr="4E1BFF7F">
        <w:rPr>
          <w:rFonts w:ascii="Auxilia" w:eastAsia="Calibri" w:hAnsi="Auxilia" w:cs="Calibri"/>
          <w:b/>
          <w:bCs/>
          <w:sz w:val="24"/>
          <w:szCs w:val="24"/>
        </w:rPr>
        <w:t xml:space="preserve"> </w:t>
      </w:r>
    </w:p>
    <w:p w14:paraId="4279AE4E" w14:textId="054DCEDC" w:rsidR="0036657A" w:rsidRPr="007F0BEE" w:rsidRDefault="007F0BEE" w:rsidP="007F0BEE">
      <w:pPr>
        <w:spacing w:line="257" w:lineRule="auto"/>
        <w:rPr>
          <w:rFonts w:ascii="Auxilia" w:eastAsia="Calibri" w:hAnsi="Auxilia" w:cs="Calibri"/>
          <w:sz w:val="24"/>
          <w:szCs w:val="24"/>
        </w:rPr>
      </w:pPr>
      <w:r>
        <w:rPr>
          <w:rFonts w:ascii="Auxilia" w:eastAsia="Calibri" w:hAnsi="Auxilia" w:cs="Calibri"/>
          <w:sz w:val="24"/>
          <w:szCs w:val="24"/>
        </w:rPr>
        <w:t>Use the PowerPoint provide to share the explainer on what is care work. A</w:t>
      </w:r>
      <w:r w:rsidR="22EB4C30" w:rsidRPr="4E1BFF7F">
        <w:rPr>
          <w:rFonts w:ascii="Auxilia" w:eastAsia="Calibri" w:hAnsi="Auxilia" w:cs="Calibri"/>
          <w:sz w:val="24"/>
          <w:szCs w:val="24"/>
        </w:rPr>
        <w:t>sk students to write down any of the additional points that they didn’t have:</w:t>
      </w:r>
    </w:p>
    <w:p w14:paraId="4354C0CA" w14:textId="19B49283" w:rsidR="2887A749" w:rsidRPr="0036657A" w:rsidRDefault="2887A749" w:rsidP="4659D7BF">
      <w:pPr>
        <w:pStyle w:val="ListParagraph"/>
        <w:numPr>
          <w:ilvl w:val="0"/>
          <w:numId w:val="19"/>
        </w:numPr>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Care work includes looking after the physical, psychological, </w:t>
      </w:r>
      <w:proofErr w:type="gramStart"/>
      <w:r w:rsidRPr="4E1BFF7F">
        <w:rPr>
          <w:rFonts w:ascii="Auxilia" w:eastAsia="Calibri" w:hAnsi="Auxilia" w:cs="Calibri"/>
          <w:color w:val="000000" w:themeColor="text1"/>
          <w:sz w:val="24"/>
          <w:szCs w:val="24"/>
        </w:rPr>
        <w:t>emotional</w:t>
      </w:r>
      <w:proofErr w:type="gramEnd"/>
      <w:r w:rsidRPr="4E1BFF7F">
        <w:rPr>
          <w:rFonts w:ascii="Auxilia" w:eastAsia="Calibri" w:hAnsi="Auxilia" w:cs="Calibri"/>
          <w:color w:val="000000" w:themeColor="text1"/>
          <w:sz w:val="24"/>
          <w:szCs w:val="24"/>
        </w:rPr>
        <w:t xml:space="preserve"> and developmental needs of one or more other people</w:t>
      </w:r>
      <w:r w:rsidR="023DBEC9" w:rsidRPr="4E1BFF7F">
        <w:rPr>
          <w:rFonts w:ascii="Auxilia" w:eastAsia="Calibri" w:hAnsi="Auxilia" w:cs="Calibri"/>
          <w:color w:val="000000" w:themeColor="text1"/>
          <w:sz w:val="24"/>
          <w:szCs w:val="24"/>
        </w:rPr>
        <w:t xml:space="preserve"> and can also include care for the environment</w:t>
      </w:r>
      <w:r w:rsidRPr="4E1BFF7F">
        <w:rPr>
          <w:rFonts w:ascii="Auxilia" w:eastAsia="Calibri" w:hAnsi="Auxilia" w:cs="Calibri"/>
          <w:color w:val="000000" w:themeColor="text1"/>
          <w:sz w:val="24"/>
          <w:szCs w:val="24"/>
        </w:rPr>
        <w:t xml:space="preserve">. </w:t>
      </w:r>
    </w:p>
    <w:p w14:paraId="1A09BE55" w14:textId="64E5B256" w:rsidR="2887A749" w:rsidRPr="0036657A" w:rsidRDefault="2887A749" w:rsidP="4659D7BF">
      <w:pPr>
        <w:pStyle w:val="ListParagraph"/>
        <w:numPr>
          <w:ilvl w:val="0"/>
          <w:numId w:val="19"/>
        </w:numPr>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 xml:space="preserve">It can be paid or unpaid. </w:t>
      </w:r>
    </w:p>
    <w:p w14:paraId="522094F1" w14:textId="0CD7FC00" w:rsidR="00105211" w:rsidRDefault="2887A749" w:rsidP="00105211">
      <w:pPr>
        <w:pStyle w:val="ListParagraph"/>
        <w:numPr>
          <w:ilvl w:val="0"/>
          <w:numId w:val="19"/>
        </w:numPr>
        <w:rPr>
          <w:rFonts w:ascii="Auxilia" w:eastAsia="Calibri" w:hAnsi="Auxilia" w:cs="Calibri"/>
          <w:color w:val="000000" w:themeColor="text1"/>
          <w:sz w:val="24"/>
          <w:szCs w:val="24"/>
        </w:rPr>
      </w:pPr>
      <w:r w:rsidRPr="5591C396">
        <w:rPr>
          <w:rFonts w:ascii="Auxilia" w:eastAsia="Calibri" w:hAnsi="Auxilia" w:cs="Calibri"/>
          <w:color w:val="000000" w:themeColor="text1"/>
          <w:sz w:val="24"/>
          <w:szCs w:val="24"/>
        </w:rPr>
        <w:t>Everyone needs care at some point in their life.</w:t>
      </w:r>
    </w:p>
    <w:p w14:paraId="03DF3DEC" w14:textId="21344119" w:rsidR="00F7379F" w:rsidRDefault="00F7379F" w:rsidP="4E1BFF7F">
      <w:pPr>
        <w:pStyle w:val="ListParagraph"/>
        <w:numPr>
          <w:ilvl w:val="0"/>
          <w:numId w:val="19"/>
        </w:numPr>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Care can often be seen</w:t>
      </w:r>
      <w:r w:rsidR="00105211" w:rsidRPr="4E1BFF7F">
        <w:rPr>
          <w:rFonts w:ascii="Auxilia" w:eastAsia="Calibri" w:hAnsi="Auxilia" w:cs="Calibri"/>
          <w:color w:val="000000" w:themeColor="text1"/>
          <w:sz w:val="24"/>
          <w:szCs w:val="24"/>
        </w:rPr>
        <w:t xml:space="preserve"> in two ways </w:t>
      </w:r>
      <w:r w:rsidR="00D1762B" w:rsidRPr="4E1BFF7F">
        <w:rPr>
          <w:rFonts w:ascii="Auxilia" w:eastAsia="Calibri" w:hAnsi="Auxilia" w:cs="Calibri"/>
          <w:color w:val="000000" w:themeColor="text1"/>
          <w:sz w:val="24"/>
          <w:szCs w:val="24"/>
        </w:rPr>
        <w:t>that are often combined – there is</w:t>
      </w:r>
      <w:r w:rsidR="00105211" w:rsidRPr="4E1BFF7F">
        <w:rPr>
          <w:rFonts w:ascii="Auxilia" w:eastAsia="Calibri" w:hAnsi="Auxilia" w:cs="Calibri"/>
          <w:color w:val="000000" w:themeColor="text1"/>
          <w:sz w:val="24"/>
          <w:szCs w:val="24"/>
        </w:rPr>
        <w:t xml:space="preserve"> ‘caring about’ (emotional </w:t>
      </w:r>
      <w:proofErr w:type="spellStart"/>
      <w:r w:rsidR="00105211" w:rsidRPr="4E1BFF7F">
        <w:rPr>
          <w:rFonts w:ascii="Auxilia" w:eastAsia="Calibri" w:hAnsi="Auxilia" w:cs="Calibri"/>
          <w:color w:val="000000" w:themeColor="text1"/>
          <w:sz w:val="24"/>
          <w:szCs w:val="24"/>
        </w:rPr>
        <w:t>labour</w:t>
      </w:r>
      <w:proofErr w:type="spellEnd"/>
      <w:r w:rsidR="00105211" w:rsidRPr="4E1BFF7F">
        <w:rPr>
          <w:rFonts w:ascii="Auxilia" w:eastAsia="Calibri" w:hAnsi="Auxilia" w:cs="Calibri"/>
          <w:color w:val="000000" w:themeColor="text1"/>
          <w:sz w:val="24"/>
          <w:szCs w:val="24"/>
        </w:rPr>
        <w:t>) and ‘caring for’ (carrying out the practical work of care).</w:t>
      </w:r>
    </w:p>
    <w:p w14:paraId="5EF24D6B" w14:textId="2F7D585D" w:rsidR="2887A749" w:rsidRPr="0036657A" w:rsidRDefault="2887A749">
      <w:pPr>
        <w:rPr>
          <w:rFonts w:ascii="Auxilia" w:hAnsi="Auxilia"/>
          <w:sz w:val="24"/>
          <w:szCs w:val="24"/>
        </w:rPr>
      </w:pPr>
      <w:r w:rsidRPr="0036657A">
        <w:rPr>
          <w:rFonts w:ascii="Auxilia" w:eastAsia="Calibri" w:hAnsi="Auxilia" w:cs="Calibri"/>
          <w:color w:val="000000" w:themeColor="text1"/>
          <w:sz w:val="24"/>
          <w:szCs w:val="24"/>
        </w:rPr>
        <w:lastRenderedPageBreak/>
        <w:t xml:space="preserve"> </w:t>
      </w:r>
    </w:p>
    <w:p w14:paraId="53A396FD" w14:textId="65795B87" w:rsidR="002F7FBE" w:rsidRPr="0036657A" w:rsidRDefault="002F7FBE" w:rsidP="2A4BF801">
      <w:pPr>
        <w:spacing w:after="0" w:line="240" w:lineRule="auto"/>
        <w:rPr>
          <w:rFonts w:ascii="Auxilia" w:eastAsia="Calibri" w:hAnsi="Auxilia" w:cs="Calibri"/>
          <w:sz w:val="24"/>
          <w:szCs w:val="24"/>
        </w:rPr>
      </w:pPr>
    </w:p>
    <w:p w14:paraId="5A836C86" w14:textId="7FAC4158" w:rsidR="002F7FBE" w:rsidRPr="0036657A" w:rsidRDefault="24366BE8" w:rsidP="2A4BF801">
      <w:pPr>
        <w:pStyle w:val="ListParagraph"/>
        <w:numPr>
          <w:ilvl w:val="0"/>
          <w:numId w:val="20"/>
        </w:numPr>
        <w:spacing w:after="0" w:line="240" w:lineRule="auto"/>
        <w:rPr>
          <w:rFonts w:ascii="Auxilia" w:eastAsia="Calibri" w:hAnsi="Auxilia" w:cs="Calibri"/>
          <w:b/>
          <w:bCs/>
          <w:color w:val="000000" w:themeColor="text1"/>
          <w:sz w:val="24"/>
          <w:szCs w:val="24"/>
        </w:rPr>
      </w:pPr>
      <w:r w:rsidRPr="4E1BFF7F">
        <w:rPr>
          <w:rFonts w:ascii="Auxilia" w:eastAsia="Calibri" w:hAnsi="Auxilia" w:cs="Calibri"/>
          <w:b/>
          <w:bCs/>
          <w:color w:val="000000" w:themeColor="text1"/>
          <w:sz w:val="24"/>
          <w:szCs w:val="24"/>
        </w:rPr>
        <w:t xml:space="preserve">True or False Presentation – </w:t>
      </w:r>
      <w:r w:rsidR="1022D3A5" w:rsidRPr="4E1BFF7F">
        <w:rPr>
          <w:rFonts w:ascii="Auxilia" w:eastAsia="Calibri" w:hAnsi="Auxilia" w:cs="Calibri"/>
          <w:b/>
          <w:bCs/>
          <w:color w:val="000000" w:themeColor="text1"/>
          <w:sz w:val="24"/>
          <w:szCs w:val="24"/>
        </w:rPr>
        <w:t>five</w:t>
      </w:r>
      <w:r w:rsidRPr="4E1BFF7F">
        <w:rPr>
          <w:rFonts w:ascii="Auxilia" w:eastAsia="Calibri" w:hAnsi="Auxilia" w:cs="Calibri"/>
          <w:b/>
          <w:bCs/>
          <w:color w:val="000000" w:themeColor="text1"/>
          <w:sz w:val="24"/>
          <w:szCs w:val="24"/>
        </w:rPr>
        <w:t xml:space="preserve"> minutes </w:t>
      </w:r>
    </w:p>
    <w:p w14:paraId="5AB45E34" w14:textId="449B933B" w:rsidR="002F7FBE" w:rsidRPr="0036657A" w:rsidRDefault="24366BE8" w:rsidP="1916710D">
      <w:pPr>
        <w:spacing w:after="0" w:line="240" w:lineRule="auto"/>
        <w:rPr>
          <w:rFonts w:ascii="Auxilia" w:hAnsi="Auxilia"/>
          <w:sz w:val="24"/>
          <w:szCs w:val="24"/>
        </w:rPr>
      </w:pPr>
      <w:r w:rsidRPr="0036657A">
        <w:rPr>
          <w:rFonts w:ascii="Auxilia" w:eastAsia="Calibri" w:hAnsi="Auxilia" w:cs="Calibri"/>
          <w:color w:val="000000" w:themeColor="text1"/>
          <w:sz w:val="24"/>
          <w:szCs w:val="24"/>
        </w:rPr>
        <w:t xml:space="preserve"> </w:t>
      </w:r>
    </w:p>
    <w:p w14:paraId="67B22E5A" w14:textId="53014834" w:rsidR="002F7FBE" w:rsidRPr="0036657A" w:rsidRDefault="24366BE8" w:rsidP="4E1BFF7F">
      <w:p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Use the PowerPoint provided: ask students to </w:t>
      </w:r>
      <w:r w:rsidR="30D0610C" w:rsidRPr="4E1BFF7F">
        <w:rPr>
          <w:rFonts w:ascii="Auxilia" w:eastAsia="Calibri" w:hAnsi="Auxilia" w:cs="Calibri"/>
          <w:color w:val="000000" w:themeColor="text1"/>
          <w:sz w:val="24"/>
          <w:szCs w:val="24"/>
        </w:rPr>
        <w:t>stand up. Point to one end of the room for false and the other end of the room for true. When you call out a statement ask students to move to one end of the room or the other</w:t>
      </w:r>
      <w:r w:rsidR="3FE021BB" w:rsidRPr="4E1BFF7F">
        <w:rPr>
          <w:rFonts w:ascii="Auxilia" w:eastAsia="Calibri" w:hAnsi="Auxilia" w:cs="Calibri"/>
          <w:color w:val="000000" w:themeColor="text1"/>
          <w:sz w:val="24"/>
          <w:szCs w:val="24"/>
        </w:rPr>
        <w:t xml:space="preserve">. Ask students at each end why they are there. </w:t>
      </w:r>
    </w:p>
    <w:p w14:paraId="107F5E65" w14:textId="78CE8D7C" w:rsidR="002F7FBE" w:rsidRPr="0036657A" w:rsidRDefault="002F7FBE" w:rsidP="4E1BFF7F">
      <w:pPr>
        <w:spacing w:after="0" w:line="240" w:lineRule="auto"/>
        <w:rPr>
          <w:rFonts w:ascii="Auxilia" w:eastAsia="Calibri" w:hAnsi="Auxilia" w:cs="Calibri"/>
          <w:color w:val="000000" w:themeColor="text1"/>
          <w:sz w:val="24"/>
          <w:szCs w:val="24"/>
        </w:rPr>
      </w:pPr>
    </w:p>
    <w:p w14:paraId="0A794D46" w14:textId="51FF70D4" w:rsidR="002F7FBE" w:rsidRPr="0036657A" w:rsidRDefault="3FE021BB" w:rsidP="1916710D">
      <w:pPr>
        <w:spacing w:after="0" w:line="240" w:lineRule="auto"/>
        <w:rPr>
          <w:rFonts w:ascii="Auxilia" w:hAnsi="Auxilia"/>
          <w:sz w:val="24"/>
          <w:szCs w:val="24"/>
        </w:rPr>
      </w:pPr>
      <w:r w:rsidRPr="4E1BFF7F">
        <w:rPr>
          <w:rFonts w:ascii="Auxilia" w:eastAsia="Calibri" w:hAnsi="Auxilia" w:cs="Calibri"/>
          <w:color w:val="000000" w:themeColor="text1"/>
          <w:sz w:val="24"/>
          <w:szCs w:val="24"/>
        </w:rPr>
        <w:t xml:space="preserve">Then </w:t>
      </w:r>
      <w:r w:rsidR="24366BE8" w:rsidRPr="4E1BFF7F">
        <w:rPr>
          <w:rFonts w:ascii="Auxilia" w:eastAsia="Calibri" w:hAnsi="Auxilia" w:cs="Calibri"/>
          <w:color w:val="000000" w:themeColor="text1"/>
          <w:sz w:val="24"/>
          <w:szCs w:val="24"/>
        </w:rPr>
        <w:t xml:space="preserve">move the PowerPoint on to reveal </w:t>
      </w:r>
      <w:proofErr w:type="gramStart"/>
      <w:r w:rsidR="24366BE8" w:rsidRPr="4E1BFF7F">
        <w:rPr>
          <w:rFonts w:ascii="Auxilia" w:eastAsia="Calibri" w:hAnsi="Auxilia" w:cs="Calibri"/>
          <w:color w:val="000000" w:themeColor="text1"/>
          <w:sz w:val="24"/>
          <w:szCs w:val="24"/>
        </w:rPr>
        <w:t>answers</w:t>
      </w:r>
      <w:proofErr w:type="gramEnd"/>
      <w:r w:rsidR="24366BE8" w:rsidRPr="4E1BFF7F">
        <w:rPr>
          <w:rFonts w:ascii="Auxilia" w:eastAsia="Calibri" w:hAnsi="Auxilia" w:cs="Calibri"/>
          <w:color w:val="000000" w:themeColor="text1"/>
          <w:sz w:val="24"/>
          <w:szCs w:val="24"/>
        </w:rPr>
        <w:t xml:space="preserve"> </w:t>
      </w:r>
    </w:p>
    <w:p w14:paraId="5F939DBC" w14:textId="541C95A5" w:rsidR="002F7FBE" w:rsidRPr="0036657A" w:rsidRDefault="24366BE8" w:rsidP="1916710D">
      <w:pPr>
        <w:spacing w:after="0" w:line="240" w:lineRule="auto"/>
        <w:rPr>
          <w:rFonts w:ascii="Auxilia" w:hAnsi="Auxilia"/>
          <w:sz w:val="24"/>
          <w:szCs w:val="24"/>
        </w:rPr>
      </w:pPr>
      <w:r w:rsidRPr="4E1BFF7F">
        <w:rPr>
          <w:rFonts w:ascii="Auxilia" w:eastAsia="Calibri" w:hAnsi="Auxilia" w:cs="Calibri"/>
          <w:color w:val="000000" w:themeColor="text1"/>
          <w:sz w:val="24"/>
          <w:szCs w:val="24"/>
        </w:rPr>
        <w:t xml:space="preserve"> </w:t>
      </w:r>
    </w:p>
    <w:p w14:paraId="4D8AC505" w14:textId="6E2173B3"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Women perform over three quarters of the unpaid care and domestic work that is done worldwide. </w:t>
      </w:r>
    </w:p>
    <w:p w14:paraId="719EB009" w14:textId="360D1DF0"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True!</w:t>
      </w:r>
    </w:p>
    <w:p w14:paraId="59ED9BD6" w14:textId="087C8C4C" w:rsidR="3480C1D3" w:rsidRDefault="3480C1D3" w:rsidP="4E1BFF7F">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There are equal men and women in power in most countries making decisions on things like childcare, paid parental leave and </w:t>
      </w:r>
      <w:proofErr w:type="spellStart"/>
      <w:r w:rsidRPr="4E1BFF7F">
        <w:rPr>
          <w:rFonts w:ascii="Auxilia" w:eastAsia="Calibri" w:hAnsi="Auxilia" w:cs="Calibri"/>
          <w:color w:val="000000" w:themeColor="text1"/>
          <w:sz w:val="24"/>
          <w:szCs w:val="24"/>
        </w:rPr>
        <w:t>minium</w:t>
      </w:r>
      <w:proofErr w:type="spellEnd"/>
      <w:r w:rsidRPr="4E1BFF7F">
        <w:rPr>
          <w:rFonts w:ascii="Auxilia" w:eastAsia="Calibri" w:hAnsi="Auxilia" w:cs="Calibri"/>
          <w:color w:val="000000" w:themeColor="text1"/>
          <w:sz w:val="24"/>
          <w:szCs w:val="24"/>
        </w:rPr>
        <w:t xml:space="preserve"> wage. </w:t>
      </w:r>
    </w:p>
    <w:p w14:paraId="5F3F3BEC" w14:textId="23CB6BAA" w:rsidR="3480C1D3" w:rsidRDefault="3480C1D3" w:rsidP="4E1BFF7F">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False!</w:t>
      </w:r>
    </w:p>
    <w:p w14:paraId="56C73FE5" w14:textId="03AE5203"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On average women spend four hours and 25 minutes daily doing unpaid care work, in comparison to men’s average of just one hour and 23 minutes. </w:t>
      </w:r>
    </w:p>
    <w:p w14:paraId="499E0E50" w14:textId="57CC4671"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True!</w:t>
      </w:r>
    </w:p>
    <w:p w14:paraId="3EF6EAA6" w14:textId="2BCA13B6"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 xml:space="preserve">16.4 billion hours per day are spent </w:t>
      </w:r>
      <w:proofErr w:type="gramStart"/>
      <w:r w:rsidRPr="0036657A">
        <w:rPr>
          <w:rFonts w:ascii="Auxilia" w:eastAsia="Calibri" w:hAnsi="Auxilia" w:cs="Calibri"/>
          <w:color w:val="000000" w:themeColor="text1"/>
          <w:sz w:val="24"/>
          <w:szCs w:val="24"/>
        </w:rPr>
        <w:t>in</w:t>
      </w:r>
      <w:proofErr w:type="gramEnd"/>
      <w:r w:rsidRPr="0036657A">
        <w:rPr>
          <w:rFonts w:ascii="Auxilia" w:eastAsia="Calibri" w:hAnsi="Auxilia" w:cs="Calibri"/>
          <w:color w:val="000000" w:themeColor="text1"/>
          <w:sz w:val="24"/>
          <w:szCs w:val="24"/>
        </w:rPr>
        <w:t xml:space="preserve"> unpaid care work – the equivalent to 2 billion people working eight hours per day with no pay. </w:t>
      </w:r>
    </w:p>
    <w:p w14:paraId="4CE635E9" w14:textId="2712DEAF" w:rsidR="002F7FBE" w:rsidRPr="00B15D4B" w:rsidRDefault="24366BE8" w:rsidP="4E1BFF7F">
      <w:pPr>
        <w:pStyle w:val="ListParagraph"/>
        <w:numPr>
          <w:ilvl w:val="0"/>
          <w:numId w:val="6"/>
        </w:numPr>
        <w:spacing w:after="0" w:line="240" w:lineRule="auto"/>
        <w:rPr>
          <w:rFonts w:ascii="Auxilia" w:eastAsia="Auxilia" w:hAnsi="Auxilia" w:cs="Auxilia"/>
          <w:color w:val="000000" w:themeColor="text1"/>
          <w:sz w:val="24"/>
          <w:szCs w:val="24"/>
        </w:rPr>
      </w:pPr>
      <w:r w:rsidRPr="4E1BFF7F">
        <w:rPr>
          <w:rFonts w:ascii="Auxilia" w:eastAsia="Calibri" w:hAnsi="Auxilia" w:cs="Calibri"/>
          <w:color w:val="000000" w:themeColor="text1"/>
          <w:sz w:val="24"/>
          <w:szCs w:val="24"/>
        </w:rPr>
        <w:t>Tr</w:t>
      </w:r>
      <w:r w:rsidRPr="00B15D4B">
        <w:rPr>
          <w:rFonts w:ascii="Auxilia" w:eastAsia="Auxilia" w:hAnsi="Auxilia" w:cs="Auxilia"/>
          <w:color w:val="000000" w:themeColor="text1"/>
          <w:sz w:val="24"/>
          <w:szCs w:val="24"/>
        </w:rPr>
        <w:t>ue!</w:t>
      </w:r>
    </w:p>
    <w:p w14:paraId="6D0506CF" w14:textId="41FBD552" w:rsidR="19287A93" w:rsidRPr="00B15D4B" w:rsidRDefault="19287A93" w:rsidP="4E1BFF7F">
      <w:pPr>
        <w:pStyle w:val="ListParagraph"/>
        <w:numPr>
          <w:ilvl w:val="0"/>
          <w:numId w:val="6"/>
        </w:numPr>
        <w:spacing w:after="0" w:line="240" w:lineRule="auto"/>
        <w:rPr>
          <w:rFonts w:ascii="Auxilia" w:eastAsia="Auxilia" w:hAnsi="Auxilia" w:cs="Auxilia"/>
          <w:sz w:val="24"/>
          <w:szCs w:val="24"/>
        </w:rPr>
      </w:pPr>
      <w:r w:rsidRPr="00B15D4B">
        <w:rPr>
          <w:rFonts w:ascii="Auxilia" w:eastAsia="Auxilia" w:hAnsi="Auxilia" w:cs="Auxilia"/>
          <w:color w:val="2C3F46"/>
          <w:sz w:val="24"/>
          <w:szCs w:val="24"/>
          <w:lang w:val="en-IE"/>
        </w:rPr>
        <w:t>Ireland has the third highest weekly hours of unpaid work for both men and women across the EU28, reflecting the low State involvement in support for caring</w:t>
      </w:r>
      <w:hyperlink r:id="rId11" w:history="1">
        <w:r w:rsidRPr="4E1BFF7F">
          <w:rPr>
            <w:rStyle w:val="Hyperlink"/>
            <w:rFonts w:ascii="Calibri" w:eastAsia="Calibri" w:hAnsi="Calibri" w:cs="Calibri"/>
            <w:lang w:val="en-IE"/>
          </w:rPr>
          <w:t>.</w:t>
        </w:r>
      </w:hyperlink>
    </w:p>
    <w:p w14:paraId="55AA647C" w14:textId="5B6F6A1E" w:rsidR="19287A93" w:rsidRPr="00B15D4B" w:rsidRDefault="19287A93" w:rsidP="4E1BFF7F">
      <w:pPr>
        <w:pStyle w:val="ListParagraph"/>
        <w:numPr>
          <w:ilvl w:val="0"/>
          <w:numId w:val="6"/>
        </w:numPr>
        <w:spacing w:after="0" w:line="240" w:lineRule="auto"/>
        <w:rPr>
          <w:rFonts w:ascii="Auxilia" w:eastAsia="Auxilia" w:hAnsi="Auxilia" w:cs="Auxilia"/>
          <w:sz w:val="24"/>
          <w:szCs w:val="24"/>
        </w:rPr>
      </w:pPr>
      <w:r w:rsidRPr="4E1BFF7F">
        <w:rPr>
          <w:rFonts w:ascii="Auxilia" w:eastAsia="Auxilia" w:hAnsi="Auxilia" w:cs="Auxilia"/>
          <w:sz w:val="24"/>
          <w:szCs w:val="24"/>
        </w:rPr>
        <w:t xml:space="preserve">True! </w:t>
      </w:r>
    </w:p>
    <w:p w14:paraId="1BC71D9F" w14:textId="350B44BF" w:rsidR="6F75463D" w:rsidRDefault="6F75463D" w:rsidP="4E1BFF7F">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There is equal paternity and maternity leave for men and women in most countries. </w:t>
      </w:r>
    </w:p>
    <w:p w14:paraId="2D2E6D71" w14:textId="70AD2BA0" w:rsidR="6F75463D" w:rsidRDefault="6F75463D" w:rsidP="4E1BFF7F">
      <w:pPr>
        <w:pStyle w:val="ListParagraph"/>
        <w:numPr>
          <w:ilvl w:val="0"/>
          <w:numId w:val="6"/>
        </w:numPr>
        <w:spacing w:after="0" w:line="240" w:lineRule="auto"/>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 xml:space="preserve">False! </w:t>
      </w:r>
    </w:p>
    <w:p w14:paraId="74E2EAD8" w14:textId="2CD0F821" w:rsidR="002F7FBE" w:rsidRPr="0036657A"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 xml:space="preserve">Care is </w:t>
      </w:r>
      <w:proofErr w:type="spellStart"/>
      <w:r w:rsidRPr="0036657A">
        <w:rPr>
          <w:rFonts w:ascii="Auxilia" w:eastAsia="Calibri" w:hAnsi="Auxilia" w:cs="Calibri"/>
          <w:color w:val="000000" w:themeColor="text1"/>
          <w:sz w:val="24"/>
          <w:szCs w:val="24"/>
        </w:rPr>
        <w:t>recognised</w:t>
      </w:r>
      <w:proofErr w:type="spellEnd"/>
      <w:r w:rsidRPr="0036657A">
        <w:rPr>
          <w:rFonts w:ascii="Auxilia" w:eastAsia="Calibri" w:hAnsi="Auxilia" w:cs="Calibri"/>
          <w:color w:val="000000" w:themeColor="text1"/>
          <w:sz w:val="24"/>
          <w:szCs w:val="24"/>
        </w:rPr>
        <w:t xml:space="preserve"> as a human </w:t>
      </w:r>
      <w:proofErr w:type="gramStart"/>
      <w:r w:rsidRPr="0036657A">
        <w:rPr>
          <w:rFonts w:ascii="Auxilia" w:eastAsia="Calibri" w:hAnsi="Auxilia" w:cs="Calibri"/>
          <w:color w:val="000000" w:themeColor="text1"/>
          <w:sz w:val="24"/>
          <w:szCs w:val="24"/>
        </w:rPr>
        <w:t>right</w:t>
      </w:r>
      <w:proofErr w:type="gramEnd"/>
      <w:r w:rsidRPr="0036657A">
        <w:rPr>
          <w:rFonts w:ascii="Auxilia" w:eastAsia="Calibri" w:hAnsi="Auxilia" w:cs="Calibri"/>
          <w:color w:val="000000" w:themeColor="text1"/>
          <w:sz w:val="24"/>
          <w:szCs w:val="24"/>
        </w:rPr>
        <w:t xml:space="preserve"> and everyone has a right to be cared for.</w:t>
      </w:r>
    </w:p>
    <w:p w14:paraId="2B143F97" w14:textId="77777777" w:rsidR="00087515" w:rsidRDefault="24366BE8" w:rsidP="2A4BF801">
      <w:pPr>
        <w:pStyle w:val="ListParagraph"/>
        <w:numPr>
          <w:ilvl w:val="0"/>
          <w:numId w:val="6"/>
        </w:numPr>
        <w:spacing w:after="0" w:line="240" w:lineRule="auto"/>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 xml:space="preserve">False – though there is a campaign to make care a human </w:t>
      </w:r>
      <w:proofErr w:type="gramStart"/>
      <w:r w:rsidRPr="0036657A">
        <w:rPr>
          <w:rFonts w:ascii="Auxilia" w:eastAsia="Calibri" w:hAnsi="Auxilia" w:cs="Calibri"/>
          <w:color w:val="000000" w:themeColor="text1"/>
          <w:sz w:val="24"/>
          <w:szCs w:val="24"/>
        </w:rPr>
        <w:t>right</w:t>
      </w:r>
      <w:proofErr w:type="gramEnd"/>
    </w:p>
    <w:p w14:paraId="4763363C" w14:textId="77777777" w:rsidR="00087515" w:rsidRPr="0036657A" w:rsidRDefault="00087515" w:rsidP="1916710D">
      <w:pPr>
        <w:spacing w:after="0" w:line="240" w:lineRule="auto"/>
        <w:rPr>
          <w:rFonts w:ascii="Auxilia" w:eastAsiaTheme="minorEastAsia" w:hAnsi="Auxilia"/>
          <w:color w:val="000000" w:themeColor="text1"/>
          <w:sz w:val="24"/>
          <w:szCs w:val="24"/>
        </w:rPr>
      </w:pPr>
    </w:p>
    <w:p w14:paraId="1D51077D" w14:textId="77777777" w:rsidR="007F0BEE" w:rsidRPr="0036657A" w:rsidRDefault="007F0BEE" w:rsidP="007F0BEE">
      <w:pPr>
        <w:pStyle w:val="ListParagraph"/>
        <w:numPr>
          <w:ilvl w:val="0"/>
          <w:numId w:val="20"/>
        </w:numPr>
        <w:spacing w:line="257" w:lineRule="auto"/>
        <w:rPr>
          <w:rFonts w:ascii="Auxilia" w:eastAsia="Calibri" w:hAnsi="Auxilia" w:cs="Calibri"/>
          <w:b/>
          <w:bCs/>
          <w:sz w:val="24"/>
          <w:szCs w:val="24"/>
        </w:rPr>
      </w:pPr>
      <w:r w:rsidRPr="4E1BFF7F">
        <w:rPr>
          <w:rFonts w:ascii="Auxilia" w:eastAsia="Calibri" w:hAnsi="Auxilia" w:cs="Calibri"/>
          <w:b/>
          <w:bCs/>
          <w:sz w:val="24"/>
          <w:szCs w:val="24"/>
        </w:rPr>
        <w:t xml:space="preserve">Class Activity – five minutes </w:t>
      </w:r>
    </w:p>
    <w:p w14:paraId="48990DE4" w14:textId="25FC4153" w:rsidR="007F0BEE" w:rsidRPr="0036657A" w:rsidRDefault="007F0BEE" w:rsidP="007F0BEE">
      <w:pPr>
        <w:rPr>
          <w:rFonts w:ascii="Auxilia" w:hAnsi="Auxilia"/>
          <w:sz w:val="24"/>
          <w:szCs w:val="24"/>
        </w:rPr>
      </w:pPr>
      <w:r w:rsidRPr="4E1BFF7F">
        <w:rPr>
          <w:rFonts w:ascii="Auxilia" w:eastAsia="Calibri" w:hAnsi="Auxilia" w:cs="Calibri"/>
          <w:color w:val="000000" w:themeColor="text1"/>
          <w:sz w:val="24"/>
          <w:szCs w:val="24"/>
        </w:rPr>
        <w:t xml:space="preserve">Ask students if they can name some different kinds of care work? Students can call out answers. Use the </w:t>
      </w:r>
      <w:r w:rsidR="00F12F93" w:rsidRPr="4E1BFF7F">
        <w:rPr>
          <w:rFonts w:ascii="Auxilia" w:eastAsia="Calibri" w:hAnsi="Auxilia" w:cs="Calibri"/>
          <w:color w:val="000000" w:themeColor="text1"/>
          <w:sz w:val="24"/>
          <w:szCs w:val="24"/>
        </w:rPr>
        <w:t>whiteboard</w:t>
      </w:r>
      <w:r w:rsidRPr="4E1BFF7F">
        <w:rPr>
          <w:rFonts w:ascii="Auxilia" w:eastAsia="Calibri" w:hAnsi="Auxilia" w:cs="Calibri"/>
          <w:color w:val="000000" w:themeColor="text1"/>
          <w:sz w:val="24"/>
          <w:szCs w:val="24"/>
        </w:rPr>
        <w:t xml:space="preserve">/flip chart and markers and write down the examples. </w:t>
      </w:r>
    </w:p>
    <w:p w14:paraId="32B6C89C" w14:textId="77777777" w:rsidR="007F0BEE" w:rsidRPr="0036657A" w:rsidRDefault="007F0BEE" w:rsidP="007F0BEE">
      <w:pPr>
        <w:rPr>
          <w:rFonts w:ascii="Auxilia" w:hAnsi="Auxilia"/>
          <w:sz w:val="24"/>
          <w:szCs w:val="24"/>
        </w:rPr>
      </w:pPr>
      <w:r w:rsidRPr="4E1BFF7F">
        <w:rPr>
          <w:rFonts w:ascii="Auxilia" w:eastAsia="Calibri" w:hAnsi="Auxilia" w:cs="Calibri"/>
          <w:color w:val="000000" w:themeColor="text1"/>
          <w:sz w:val="24"/>
          <w:szCs w:val="24"/>
        </w:rPr>
        <w:lastRenderedPageBreak/>
        <w:t>Prompts if needed – in Ireland it could be cooking, cleaning, taking care of children, sick, elderly peopl</w:t>
      </w:r>
      <w:r w:rsidRPr="00B15D4B">
        <w:rPr>
          <w:rFonts w:ascii="Auxilia" w:eastAsia="Auxilia" w:hAnsi="Auxilia" w:cs="Auxilia"/>
          <w:color w:val="000000" w:themeColor="text1"/>
          <w:sz w:val="24"/>
          <w:szCs w:val="24"/>
        </w:rPr>
        <w:t xml:space="preserve">e, </w:t>
      </w:r>
      <w:r w:rsidRPr="00B15D4B">
        <w:rPr>
          <w:rFonts w:ascii="Auxilia" w:eastAsia="Auxilia" w:hAnsi="Auxilia" w:cs="Auxilia"/>
          <w:color w:val="333333"/>
          <w:sz w:val="24"/>
          <w:szCs w:val="24"/>
        </w:rPr>
        <w:t>supporting a friend to work through a problem; walking instead of driving; eating less meat; including people (of diverse abilities) in different social activities</w:t>
      </w:r>
      <w:r w:rsidRPr="00B15D4B">
        <w:rPr>
          <w:rFonts w:ascii="Auxilia" w:eastAsia="Auxilia" w:hAnsi="Auxilia" w:cs="Auxilia"/>
          <w:color w:val="000000" w:themeColor="text1"/>
          <w:sz w:val="24"/>
          <w:szCs w:val="24"/>
        </w:rPr>
        <w:t xml:space="preserve">. </w:t>
      </w:r>
      <w:r w:rsidRPr="4E1BFF7F">
        <w:rPr>
          <w:rFonts w:ascii="Auxilia" w:eastAsia="Calibri" w:hAnsi="Auxilia" w:cs="Calibri"/>
          <w:color w:val="000000" w:themeColor="text1"/>
          <w:sz w:val="24"/>
          <w:szCs w:val="24"/>
        </w:rPr>
        <w:t>In other parts of the world there may be additional tasks such as fetching water, making/mending clothes, caring for a kitchen garden, small scale farming of animals.</w:t>
      </w:r>
    </w:p>
    <w:p w14:paraId="32BD0FB7" w14:textId="77777777" w:rsidR="007F0BEE" w:rsidRPr="007F0BEE" w:rsidRDefault="007F0BEE" w:rsidP="007F0BEE">
      <w:pPr>
        <w:spacing w:after="0" w:line="240" w:lineRule="auto"/>
        <w:rPr>
          <w:rFonts w:ascii="Auxilia" w:hAnsi="Auxilia"/>
          <w:b/>
          <w:bCs/>
          <w:color w:val="000000" w:themeColor="text1"/>
          <w:sz w:val="24"/>
          <w:szCs w:val="24"/>
        </w:rPr>
      </w:pPr>
    </w:p>
    <w:p w14:paraId="7CDF1F7D" w14:textId="69DBC14E" w:rsidR="3E7D62EB" w:rsidRPr="0036657A" w:rsidRDefault="3E7D62EB" w:rsidP="2A4BF801">
      <w:pPr>
        <w:pStyle w:val="ListParagraph"/>
        <w:numPr>
          <w:ilvl w:val="0"/>
          <w:numId w:val="20"/>
        </w:numPr>
        <w:spacing w:after="0" w:line="240" w:lineRule="auto"/>
        <w:rPr>
          <w:rFonts w:ascii="Auxilia" w:hAnsi="Auxilia"/>
          <w:b/>
          <w:bCs/>
          <w:color w:val="000000" w:themeColor="text1"/>
          <w:sz w:val="24"/>
          <w:szCs w:val="24"/>
        </w:rPr>
      </w:pPr>
      <w:r w:rsidRPr="4E1BFF7F">
        <w:rPr>
          <w:rFonts w:ascii="Auxilia" w:hAnsi="Auxilia"/>
          <w:b/>
          <w:bCs/>
          <w:color w:val="000000" w:themeColor="text1"/>
          <w:sz w:val="24"/>
          <w:szCs w:val="24"/>
        </w:rPr>
        <w:t xml:space="preserve">Care work around the globe – </w:t>
      </w:r>
      <w:r w:rsidR="0BA853CA" w:rsidRPr="4E1BFF7F">
        <w:rPr>
          <w:rFonts w:ascii="Auxilia" w:hAnsi="Auxilia"/>
          <w:b/>
          <w:bCs/>
          <w:color w:val="000000" w:themeColor="text1"/>
          <w:sz w:val="24"/>
          <w:szCs w:val="24"/>
        </w:rPr>
        <w:t>two</w:t>
      </w:r>
      <w:r w:rsidRPr="4E1BFF7F">
        <w:rPr>
          <w:rFonts w:ascii="Auxilia" w:hAnsi="Auxilia"/>
          <w:b/>
          <w:bCs/>
          <w:color w:val="000000" w:themeColor="text1"/>
          <w:sz w:val="24"/>
          <w:szCs w:val="24"/>
        </w:rPr>
        <w:t xml:space="preserve"> minutes </w:t>
      </w:r>
    </w:p>
    <w:p w14:paraId="3EB3948E" w14:textId="76F4C921" w:rsidR="2A4BF801" w:rsidRPr="0036657A" w:rsidRDefault="2A4BF801" w:rsidP="2A4BF801">
      <w:pPr>
        <w:spacing w:after="0" w:line="240" w:lineRule="auto"/>
        <w:rPr>
          <w:rFonts w:ascii="Auxilia" w:hAnsi="Auxilia"/>
          <w:b/>
          <w:bCs/>
          <w:color w:val="000000" w:themeColor="text1"/>
          <w:sz w:val="24"/>
          <w:szCs w:val="24"/>
        </w:rPr>
      </w:pPr>
    </w:p>
    <w:p w14:paraId="6ECF55BA" w14:textId="77777777" w:rsidR="00B15D4B" w:rsidRDefault="3E7D62EB" w:rsidP="00B15D4B">
      <w:pPr>
        <w:pStyle w:val="ListParagraph"/>
        <w:numPr>
          <w:ilvl w:val="0"/>
          <w:numId w:val="2"/>
        </w:numPr>
        <w:rPr>
          <w:rFonts w:ascii="Auxilia" w:eastAsiaTheme="minorEastAsia" w:hAnsi="Auxilia"/>
          <w:color w:val="000000" w:themeColor="text1"/>
          <w:sz w:val="24"/>
          <w:szCs w:val="24"/>
        </w:rPr>
      </w:pPr>
      <w:r w:rsidRPr="0036657A">
        <w:rPr>
          <w:rFonts w:ascii="Auxilia" w:eastAsiaTheme="minorEastAsia" w:hAnsi="Auxilia"/>
          <w:color w:val="000000" w:themeColor="text1"/>
          <w:sz w:val="24"/>
          <w:szCs w:val="24"/>
        </w:rPr>
        <w:t>ActionAid works with women who spend up to 18 hours a day on unpaid work.</w:t>
      </w:r>
    </w:p>
    <w:p w14:paraId="09031D0D" w14:textId="77777777" w:rsidR="00B15D4B" w:rsidRDefault="3E7D62EB" w:rsidP="00B15D4B">
      <w:pPr>
        <w:pStyle w:val="ListParagraph"/>
        <w:numPr>
          <w:ilvl w:val="0"/>
          <w:numId w:val="2"/>
        </w:numPr>
        <w:rPr>
          <w:rFonts w:ascii="Auxilia" w:eastAsiaTheme="minorEastAsia" w:hAnsi="Auxilia"/>
          <w:color w:val="000000" w:themeColor="text1"/>
          <w:sz w:val="24"/>
          <w:szCs w:val="24"/>
        </w:rPr>
      </w:pPr>
      <w:r w:rsidRPr="00B15D4B">
        <w:rPr>
          <w:rFonts w:ascii="Auxilia" w:eastAsiaTheme="minorEastAsia" w:hAnsi="Auxilia"/>
          <w:color w:val="000000" w:themeColor="text1"/>
          <w:sz w:val="24"/>
          <w:szCs w:val="24"/>
        </w:rPr>
        <w:t>Jobs like cooking and cleaning are more difficult in the poorest communities, where not only are there no time-saving devices such as dishwashers and washing machines, but there is often no mains water or electricity. Many women must walk for miles to fetch water or firewood before even starting their household chores.</w:t>
      </w:r>
    </w:p>
    <w:p w14:paraId="4AE794F5" w14:textId="77777777" w:rsidR="00B15D4B" w:rsidRPr="00B15D4B" w:rsidRDefault="07EE2CE5" w:rsidP="00B15D4B">
      <w:pPr>
        <w:pStyle w:val="ListParagraph"/>
        <w:numPr>
          <w:ilvl w:val="0"/>
          <w:numId w:val="2"/>
        </w:numPr>
        <w:rPr>
          <w:rFonts w:ascii="Auxilia" w:eastAsiaTheme="minorEastAsia" w:hAnsi="Auxilia"/>
          <w:color w:val="000000" w:themeColor="text1"/>
          <w:sz w:val="24"/>
          <w:szCs w:val="24"/>
        </w:rPr>
      </w:pPr>
      <w:r w:rsidRPr="00B15D4B">
        <w:rPr>
          <w:rFonts w:ascii="Auxilia" w:eastAsiaTheme="minorEastAsia" w:hAnsi="Auxilia"/>
          <w:color w:val="000000" w:themeColor="text1"/>
          <w:sz w:val="24"/>
          <w:szCs w:val="24"/>
        </w:rPr>
        <w:t xml:space="preserve">In some </w:t>
      </w:r>
      <w:proofErr w:type="gramStart"/>
      <w:r w:rsidRPr="00B15D4B">
        <w:rPr>
          <w:rFonts w:ascii="Auxilia" w:eastAsiaTheme="minorEastAsia" w:hAnsi="Auxilia"/>
          <w:color w:val="000000" w:themeColor="text1"/>
          <w:sz w:val="24"/>
          <w:szCs w:val="24"/>
        </w:rPr>
        <w:t>cases</w:t>
      </w:r>
      <w:proofErr w:type="gramEnd"/>
      <w:r w:rsidRPr="00B15D4B">
        <w:rPr>
          <w:rFonts w:ascii="Auxilia" w:eastAsiaTheme="minorEastAsia" w:hAnsi="Auxilia"/>
          <w:color w:val="000000" w:themeColor="text1"/>
          <w:sz w:val="24"/>
          <w:szCs w:val="24"/>
        </w:rPr>
        <w:t xml:space="preserve"> this can be due to </w:t>
      </w:r>
      <w:r w:rsidRPr="00B15D4B">
        <w:rPr>
          <w:rFonts w:ascii="Auxilia" w:eastAsia="Auxilia" w:hAnsi="Auxilia" w:cs="Auxilia"/>
          <w:color w:val="333333"/>
          <w:sz w:val="24"/>
          <w:szCs w:val="24"/>
        </w:rPr>
        <w:t>social reasons (for example assumed roles of women; men being given priority in public spaces and in decision</w:t>
      </w:r>
      <w:r w:rsidR="72199D93" w:rsidRPr="00B15D4B">
        <w:rPr>
          <w:rFonts w:ascii="Auxilia" w:eastAsia="Auxilia" w:hAnsi="Auxilia" w:cs="Auxilia"/>
          <w:color w:val="333333"/>
          <w:sz w:val="24"/>
          <w:szCs w:val="24"/>
        </w:rPr>
        <w:t>-</w:t>
      </w:r>
      <w:r w:rsidRPr="00B15D4B">
        <w:rPr>
          <w:rFonts w:ascii="Auxilia" w:eastAsia="Auxilia" w:hAnsi="Auxilia" w:cs="Auxilia"/>
          <w:color w:val="333333"/>
          <w:sz w:val="24"/>
          <w:szCs w:val="24"/>
        </w:rPr>
        <w:t>making positions)</w:t>
      </w:r>
      <w:r w:rsidR="00B15D4B">
        <w:rPr>
          <w:rFonts w:ascii="Auxilia" w:eastAsia="Auxilia" w:hAnsi="Auxilia" w:cs="Auxilia"/>
          <w:color w:val="333333"/>
          <w:sz w:val="24"/>
          <w:szCs w:val="24"/>
        </w:rPr>
        <w:t xml:space="preserve">. </w:t>
      </w:r>
    </w:p>
    <w:p w14:paraId="37B0D84E" w14:textId="5962DA2D" w:rsidR="3E7D62EB" w:rsidRPr="0036657A" w:rsidRDefault="00B15D4B" w:rsidP="2A4BF801">
      <w:pPr>
        <w:pStyle w:val="ListParagraph"/>
        <w:numPr>
          <w:ilvl w:val="0"/>
          <w:numId w:val="2"/>
        </w:numPr>
        <w:rPr>
          <w:rFonts w:ascii="Auxilia" w:eastAsiaTheme="minorEastAsia" w:hAnsi="Auxilia"/>
          <w:color w:val="000000" w:themeColor="text1"/>
          <w:sz w:val="24"/>
          <w:szCs w:val="24"/>
        </w:rPr>
      </w:pPr>
      <w:r>
        <w:rPr>
          <w:rFonts w:ascii="Auxilia" w:eastAsia="Auxilia" w:hAnsi="Auxilia" w:cs="Auxilia"/>
          <w:color w:val="333333"/>
          <w:sz w:val="24"/>
          <w:szCs w:val="24"/>
        </w:rPr>
        <w:t>I</w:t>
      </w:r>
      <w:r w:rsidR="526D4412" w:rsidRPr="00B15D4B">
        <w:rPr>
          <w:rFonts w:ascii="Auxilia" w:eastAsia="Auxilia" w:hAnsi="Auxilia" w:cs="Auxilia"/>
          <w:color w:val="333333"/>
          <w:sz w:val="24"/>
          <w:szCs w:val="24"/>
        </w:rPr>
        <w:t xml:space="preserve">n other </w:t>
      </w:r>
      <w:proofErr w:type="gramStart"/>
      <w:r w:rsidR="526D4412" w:rsidRPr="00B15D4B">
        <w:rPr>
          <w:rFonts w:ascii="Auxilia" w:eastAsia="Auxilia" w:hAnsi="Auxilia" w:cs="Auxilia"/>
          <w:color w:val="333333"/>
          <w:sz w:val="24"/>
          <w:szCs w:val="24"/>
        </w:rPr>
        <w:t>cases</w:t>
      </w:r>
      <w:proofErr w:type="gramEnd"/>
      <w:r w:rsidR="526D4412" w:rsidRPr="00B15D4B">
        <w:rPr>
          <w:rFonts w:ascii="Auxilia" w:eastAsia="Auxilia" w:hAnsi="Auxilia" w:cs="Auxilia"/>
          <w:color w:val="333333"/>
          <w:sz w:val="24"/>
          <w:szCs w:val="24"/>
        </w:rPr>
        <w:t xml:space="preserve"> </w:t>
      </w:r>
      <w:r>
        <w:rPr>
          <w:rFonts w:ascii="Auxilia" w:eastAsia="Auxilia" w:hAnsi="Auxilia" w:cs="Auxilia"/>
          <w:color w:val="333333"/>
          <w:sz w:val="24"/>
          <w:szCs w:val="24"/>
        </w:rPr>
        <w:t xml:space="preserve">it </w:t>
      </w:r>
      <w:r w:rsidR="526D4412" w:rsidRPr="00B15D4B">
        <w:rPr>
          <w:rFonts w:ascii="Auxilia" w:eastAsia="Auxilia" w:hAnsi="Auxilia" w:cs="Auxilia"/>
          <w:color w:val="333333"/>
          <w:sz w:val="24"/>
          <w:szCs w:val="24"/>
        </w:rPr>
        <w:t>can be because</w:t>
      </w:r>
      <w:r w:rsidR="07EE2CE5" w:rsidRPr="00B15D4B">
        <w:rPr>
          <w:rFonts w:ascii="Auxilia" w:eastAsia="Auxilia" w:hAnsi="Auxilia" w:cs="Auxilia"/>
          <w:color w:val="333333"/>
          <w:sz w:val="24"/>
          <w:szCs w:val="24"/>
        </w:rPr>
        <w:t xml:space="preserve"> governments do not provide basic services like water, electricity, or schools close to where people live)</w:t>
      </w:r>
      <w:r w:rsidR="58E62D0A" w:rsidRPr="00B15D4B">
        <w:rPr>
          <w:rFonts w:ascii="Auxilia" w:eastAsia="Auxilia" w:hAnsi="Auxilia" w:cs="Auxilia"/>
          <w:color w:val="333333"/>
          <w:sz w:val="24"/>
          <w:szCs w:val="24"/>
        </w:rPr>
        <w:t xml:space="preserve">. </w:t>
      </w:r>
      <w:r w:rsidR="641BA136" w:rsidRPr="00B15D4B">
        <w:rPr>
          <w:rFonts w:ascii="Auxilia" w:eastAsia="Auxilia" w:hAnsi="Auxilia" w:cs="Auxilia"/>
          <w:color w:val="333333"/>
          <w:sz w:val="24"/>
          <w:szCs w:val="24"/>
        </w:rPr>
        <w:t xml:space="preserve">Often </w:t>
      </w:r>
      <w:r w:rsidR="58E62D0A" w:rsidRPr="00B15D4B">
        <w:rPr>
          <w:rFonts w:ascii="Auxilia" w:eastAsia="Auxilia" w:hAnsi="Auxilia" w:cs="Auxilia"/>
          <w:color w:val="333333"/>
          <w:sz w:val="24"/>
          <w:szCs w:val="24"/>
        </w:rPr>
        <w:t xml:space="preserve">governments don’t have funds to provide services due to </w:t>
      </w:r>
      <w:r w:rsidR="7647001E" w:rsidRPr="00B15D4B">
        <w:rPr>
          <w:rFonts w:ascii="Auxilia" w:eastAsia="Auxilia" w:hAnsi="Auxilia" w:cs="Auxilia"/>
          <w:color w:val="333333"/>
          <w:sz w:val="24"/>
          <w:szCs w:val="24"/>
        </w:rPr>
        <w:t xml:space="preserve">due to debt, tax avoidance by multi-national corporations, </w:t>
      </w:r>
      <w:r w:rsidR="1BFA82B5" w:rsidRPr="00B15D4B">
        <w:rPr>
          <w:rFonts w:ascii="Auxilia" w:eastAsia="Auxilia" w:hAnsi="Auxilia" w:cs="Auxilia"/>
          <w:color w:val="333333"/>
          <w:sz w:val="24"/>
          <w:szCs w:val="24"/>
        </w:rPr>
        <w:t xml:space="preserve">and unfair rules set out by global </w:t>
      </w:r>
      <w:proofErr w:type="spellStart"/>
      <w:r w:rsidR="1BFA82B5" w:rsidRPr="00B15D4B">
        <w:rPr>
          <w:rFonts w:ascii="Auxilia" w:eastAsia="Auxilia" w:hAnsi="Auxilia" w:cs="Auxilia"/>
          <w:color w:val="333333"/>
          <w:sz w:val="24"/>
          <w:szCs w:val="24"/>
        </w:rPr>
        <w:t>organisations</w:t>
      </w:r>
      <w:proofErr w:type="spellEnd"/>
      <w:r w:rsidR="1BFA82B5" w:rsidRPr="00B15D4B">
        <w:rPr>
          <w:rFonts w:ascii="Auxilia" w:eastAsia="Auxilia" w:hAnsi="Auxilia" w:cs="Auxilia"/>
          <w:color w:val="333333"/>
          <w:sz w:val="24"/>
          <w:szCs w:val="24"/>
        </w:rPr>
        <w:t xml:space="preserve"> like the International Monetary Fund.</w:t>
      </w:r>
      <w:r w:rsidR="00F12F93">
        <w:rPr>
          <w:rFonts w:ascii="Auxilia" w:eastAsia="Auxilia" w:hAnsi="Auxilia" w:cs="Auxilia"/>
          <w:color w:val="333333"/>
          <w:sz w:val="24"/>
          <w:szCs w:val="24"/>
        </w:rPr>
        <w:t xml:space="preserve"> </w:t>
      </w:r>
      <w:r w:rsidR="3E7D62EB" w:rsidRPr="0036657A">
        <w:rPr>
          <w:rFonts w:ascii="Auxilia" w:eastAsiaTheme="minorEastAsia" w:hAnsi="Auxilia"/>
          <w:color w:val="000000" w:themeColor="text1"/>
          <w:sz w:val="24"/>
          <w:szCs w:val="24"/>
        </w:rPr>
        <w:t xml:space="preserve">The impact of this imbalance is severe. </w:t>
      </w:r>
      <w:proofErr w:type="gramStart"/>
      <w:r w:rsidR="3E7D62EB" w:rsidRPr="0036657A">
        <w:rPr>
          <w:rFonts w:ascii="Auxilia" w:eastAsiaTheme="minorEastAsia" w:hAnsi="Auxilia"/>
          <w:color w:val="000000" w:themeColor="text1"/>
          <w:sz w:val="24"/>
          <w:szCs w:val="24"/>
        </w:rPr>
        <w:t>As long as</w:t>
      </w:r>
      <w:proofErr w:type="gramEnd"/>
      <w:r w:rsidR="3E7D62EB" w:rsidRPr="0036657A">
        <w:rPr>
          <w:rFonts w:ascii="Auxilia" w:eastAsiaTheme="minorEastAsia" w:hAnsi="Auxilia"/>
          <w:color w:val="000000" w:themeColor="text1"/>
          <w:sz w:val="24"/>
          <w:szCs w:val="24"/>
        </w:rPr>
        <w:t xml:space="preserve"> women and girls are forced to spend their time in this way, they will be blocked from getting jobs, an education, participating in political decision making or having any rest or leisure time.</w:t>
      </w:r>
    </w:p>
    <w:p w14:paraId="1880A1AA" w14:textId="05108023" w:rsidR="2A4BF801" w:rsidRPr="0036657A" w:rsidRDefault="2A4BF801" w:rsidP="2A4BF801">
      <w:pPr>
        <w:spacing w:after="0" w:line="240" w:lineRule="auto"/>
        <w:rPr>
          <w:rFonts w:ascii="Auxilia" w:hAnsi="Auxilia"/>
          <w:b/>
          <w:bCs/>
          <w:color w:val="000000" w:themeColor="text1"/>
          <w:sz w:val="24"/>
          <w:szCs w:val="24"/>
        </w:rPr>
      </w:pPr>
    </w:p>
    <w:p w14:paraId="757E59D6" w14:textId="28EBC68A" w:rsidR="07BC25AF" w:rsidRPr="0036657A" w:rsidRDefault="1470D6B5" w:rsidP="4659D7BF">
      <w:pPr>
        <w:pStyle w:val="ListParagraph"/>
        <w:numPr>
          <w:ilvl w:val="0"/>
          <w:numId w:val="20"/>
        </w:numPr>
        <w:spacing w:after="0" w:line="240" w:lineRule="auto"/>
        <w:rPr>
          <w:rFonts w:ascii="Auxilia" w:hAnsi="Auxilia"/>
          <w:b/>
          <w:bCs/>
          <w:color w:val="000000" w:themeColor="text1"/>
          <w:sz w:val="24"/>
          <w:szCs w:val="24"/>
        </w:rPr>
      </w:pPr>
      <w:r w:rsidRPr="4E1BFF7F">
        <w:rPr>
          <w:rFonts w:ascii="Auxilia" w:eastAsiaTheme="minorEastAsia" w:hAnsi="Auxilia"/>
          <w:b/>
          <w:bCs/>
          <w:color w:val="000000" w:themeColor="text1"/>
          <w:sz w:val="24"/>
          <w:szCs w:val="24"/>
        </w:rPr>
        <w:t>Video unpaid care work and poverty</w:t>
      </w:r>
      <w:r w:rsidR="07BC25AF" w:rsidRPr="4E1BFF7F">
        <w:rPr>
          <w:rFonts w:ascii="Auxilia" w:eastAsiaTheme="minorEastAsia" w:hAnsi="Auxilia"/>
          <w:b/>
          <w:bCs/>
          <w:color w:val="000000" w:themeColor="text1"/>
          <w:sz w:val="24"/>
          <w:szCs w:val="24"/>
        </w:rPr>
        <w:t xml:space="preserve"> </w:t>
      </w:r>
      <w:r w:rsidR="006277B5" w:rsidRPr="4E1BFF7F">
        <w:rPr>
          <w:rFonts w:ascii="Auxilia" w:eastAsiaTheme="minorEastAsia" w:hAnsi="Auxilia"/>
          <w:b/>
          <w:bCs/>
          <w:color w:val="000000" w:themeColor="text1"/>
          <w:sz w:val="24"/>
          <w:szCs w:val="24"/>
        </w:rPr>
        <w:t>– five minutes</w:t>
      </w:r>
    </w:p>
    <w:p w14:paraId="1D07465B" w14:textId="4369046E" w:rsidR="6CF38F3B" w:rsidRDefault="6CF38F3B" w:rsidP="6CF38F3B">
      <w:pPr>
        <w:spacing w:after="0" w:line="240" w:lineRule="auto"/>
        <w:rPr>
          <w:rFonts w:ascii="Auxilia" w:hAnsi="Auxilia"/>
          <w:b/>
          <w:bCs/>
          <w:color w:val="000000" w:themeColor="text1"/>
          <w:sz w:val="24"/>
          <w:szCs w:val="24"/>
        </w:rPr>
      </w:pPr>
    </w:p>
    <w:p w14:paraId="5697439D" w14:textId="4B51DDA1" w:rsidR="00FE349A" w:rsidRPr="0036657A" w:rsidRDefault="00F12F93" w:rsidP="4659D7BF">
      <w:pPr>
        <w:rPr>
          <w:rFonts w:ascii="Auxilia" w:eastAsia="Calibri" w:hAnsi="Auxilia" w:cs="Calibri"/>
          <w:sz w:val="24"/>
          <w:szCs w:val="24"/>
        </w:rPr>
      </w:pPr>
      <w:hyperlink r:id="rId12">
        <w:r w:rsidR="155CC863" w:rsidRPr="0036657A">
          <w:rPr>
            <w:rStyle w:val="Hyperlink"/>
            <w:rFonts w:ascii="Auxilia" w:eastAsia="Calibri" w:hAnsi="Auxilia" w:cs="Calibri"/>
            <w:sz w:val="24"/>
            <w:szCs w:val="24"/>
          </w:rPr>
          <w:t xml:space="preserve">Who Cares: Unpaid care work, </w:t>
        </w:r>
        <w:proofErr w:type="gramStart"/>
        <w:r w:rsidR="155CC863" w:rsidRPr="0036657A">
          <w:rPr>
            <w:rStyle w:val="Hyperlink"/>
            <w:rFonts w:ascii="Auxilia" w:eastAsia="Calibri" w:hAnsi="Auxilia" w:cs="Calibri"/>
            <w:sz w:val="24"/>
            <w:szCs w:val="24"/>
          </w:rPr>
          <w:t>poverty</w:t>
        </w:r>
        <w:proofErr w:type="gramEnd"/>
        <w:r w:rsidR="155CC863" w:rsidRPr="0036657A">
          <w:rPr>
            <w:rStyle w:val="Hyperlink"/>
            <w:rFonts w:ascii="Auxilia" w:eastAsia="Calibri" w:hAnsi="Auxilia" w:cs="Calibri"/>
            <w:sz w:val="24"/>
            <w:szCs w:val="24"/>
          </w:rPr>
          <w:t xml:space="preserve"> and women's / girl's human rights</w:t>
        </w:r>
      </w:hyperlink>
    </w:p>
    <w:p w14:paraId="5D98A981" w14:textId="63EC92EA" w:rsidR="00FE349A" w:rsidRPr="0036657A" w:rsidRDefault="4659D7BF" w:rsidP="00FE349A">
      <w:pPr>
        <w:spacing w:after="0" w:line="240" w:lineRule="auto"/>
        <w:rPr>
          <w:rFonts w:ascii="Auxilia" w:hAnsi="Auxilia"/>
          <w:sz w:val="24"/>
          <w:szCs w:val="24"/>
        </w:rPr>
      </w:pPr>
      <w:r w:rsidRPr="0036657A">
        <w:rPr>
          <w:rFonts w:ascii="Auxilia" w:hAnsi="Auxilia"/>
          <w:noProof/>
          <w:sz w:val="24"/>
          <w:szCs w:val="24"/>
        </w:rPr>
        <w:lastRenderedPageBreak/>
        <w:drawing>
          <wp:anchor distT="0" distB="0" distL="114300" distR="114300" simplePos="0" relativeHeight="251658240" behindDoc="0" locked="0" layoutInCell="1" allowOverlap="1" wp14:anchorId="4670D9D1" wp14:editId="5E66D63F">
            <wp:simplePos x="0" y="0"/>
            <wp:positionH relativeFrom="column">
              <wp:align>left</wp:align>
            </wp:positionH>
            <wp:positionV relativeFrom="paragraph">
              <wp:posOffset>0</wp:posOffset>
            </wp:positionV>
            <wp:extent cx="5772150" cy="3343275"/>
            <wp:effectExtent l="0" t="0" r="0" b="0"/>
            <wp:wrapSquare wrapText="bothSides"/>
            <wp:docPr id="1917690720" name="Picture 1917690720" title="Video titled: Who Cares: Unpaid care work, poverty and women's / girl's human rights">
              <a:hlinkClick xmlns:a="http://schemas.openxmlformats.org/drawingml/2006/main" r:id="rId12"/>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3">
                      <a:extLst>
                        <a:ext uri="{28A0092B-C50C-407E-A947-70E740481C1C}">
                          <a14:useLocalDpi xmlns:a14="http://schemas.microsoft.com/office/drawing/2010/main" val="0"/>
                        </a:ext>
                        <a:ext uri="http://schemas.microsoft.com/office/word/2020/oembed">
                          <woe:oembed xmlns:woe="http://schemas.microsoft.com/office/word/2020/oembed" oEmbedUrl="https://www.youtube.com/watch?v=VVW858gQHoE&amp;t=237s" mediaType="Video" picLocksAutoForOEmbed="1"/>
                        </a:ext>
                      </a:extLst>
                    </a:blip>
                    <a:stretch>
                      <a:fillRect/>
                    </a:stretch>
                  </pic:blipFill>
                  <pic:spPr>
                    <a:xfrm>
                      <a:off x="0" y="0"/>
                      <a:ext cx="5772150" cy="3343275"/>
                    </a:xfrm>
                    <a:prstGeom prst="rect">
                      <a:avLst/>
                    </a:prstGeom>
                  </pic:spPr>
                </pic:pic>
              </a:graphicData>
            </a:graphic>
            <wp14:sizeRelH relativeFrom="page">
              <wp14:pctWidth>0</wp14:pctWidth>
            </wp14:sizeRelH>
            <wp14:sizeRelV relativeFrom="page">
              <wp14:pctHeight>0</wp14:pctHeight>
            </wp14:sizeRelV>
          </wp:anchor>
        </w:drawing>
      </w:r>
    </w:p>
    <w:p w14:paraId="3B790302" w14:textId="45F0E166" w:rsidR="00FE349A" w:rsidRPr="0036657A" w:rsidRDefault="00FE349A" w:rsidP="4659D7BF">
      <w:pPr>
        <w:spacing w:after="0" w:line="240" w:lineRule="auto"/>
        <w:rPr>
          <w:rFonts w:ascii="Auxilia" w:hAnsi="Auxilia"/>
          <w:b/>
          <w:bCs/>
          <w:color w:val="000000" w:themeColor="text1"/>
          <w:sz w:val="24"/>
          <w:szCs w:val="24"/>
        </w:rPr>
      </w:pPr>
    </w:p>
    <w:p w14:paraId="18B907BB" w14:textId="7D55181D" w:rsidR="009C38EF" w:rsidRPr="0036657A" w:rsidRDefault="009C38EF" w:rsidP="00FE349A">
      <w:pPr>
        <w:spacing w:after="0" w:line="240" w:lineRule="auto"/>
        <w:rPr>
          <w:rFonts w:ascii="Auxilia" w:hAnsi="Auxilia" w:cstheme="minorHAnsi"/>
          <w:b/>
          <w:bCs/>
          <w:color w:val="000000" w:themeColor="text1"/>
          <w:sz w:val="24"/>
          <w:szCs w:val="24"/>
        </w:rPr>
      </w:pPr>
    </w:p>
    <w:p w14:paraId="7D10E083" w14:textId="36E73906" w:rsidR="07BC25AF" w:rsidRPr="0036657A" w:rsidRDefault="07BC25AF" w:rsidP="4E1BFF7F">
      <w:pPr>
        <w:pStyle w:val="ListParagraph"/>
        <w:numPr>
          <w:ilvl w:val="0"/>
          <w:numId w:val="20"/>
        </w:numPr>
        <w:spacing w:after="0" w:line="240" w:lineRule="auto"/>
        <w:rPr>
          <w:rFonts w:ascii="Auxilia" w:eastAsiaTheme="minorEastAsia" w:hAnsi="Auxilia"/>
          <w:b/>
          <w:bCs/>
          <w:color w:val="000000" w:themeColor="text1"/>
          <w:sz w:val="24"/>
          <w:szCs w:val="24"/>
        </w:rPr>
      </w:pPr>
      <w:r w:rsidRPr="4E1BFF7F">
        <w:rPr>
          <w:rFonts w:ascii="Auxilia" w:eastAsiaTheme="minorEastAsia" w:hAnsi="Auxilia"/>
          <w:b/>
          <w:bCs/>
          <w:color w:val="000000" w:themeColor="text1"/>
          <w:sz w:val="24"/>
          <w:szCs w:val="24"/>
        </w:rPr>
        <w:t xml:space="preserve">Class Activity </w:t>
      </w:r>
      <w:r w:rsidR="006277B5" w:rsidRPr="4E1BFF7F">
        <w:rPr>
          <w:rFonts w:ascii="Auxilia" w:eastAsiaTheme="minorEastAsia" w:hAnsi="Auxilia"/>
          <w:b/>
          <w:bCs/>
          <w:color w:val="000000" w:themeColor="text1"/>
          <w:sz w:val="24"/>
          <w:szCs w:val="24"/>
        </w:rPr>
        <w:t xml:space="preserve">– </w:t>
      </w:r>
      <w:r w:rsidR="7993E35F" w:rsidRPr="4E1BFF7F">
        <w:rPr>
          <w:rFonts w:ascii="Auxilia" w:eastAsiaTheme="minorEastAsia" w:hAnsi="Auxilia"/>
          <w:b/>
          <w:bCs/>
          <w:color w:val="000000" w:themeColor="text1"/>
          <w:sz w:val="24"/>
          <w:szCs w:val="24"/>
        </w:rPr>
        <w:t>eight</w:t>
      </w:r>
      <w:r w:rsidR="006277B5" w:rsidRPr="4E1BFF7F">
        <w:rPr>
          <w:rFonts w:ascii="Auxilia" w:eastAsiaTheme="minorEastAsia" w:hAnsi="Auxilia"/>
          <w:b/>
          <w:bCs/>
          <w:color w:val="000000" w:themeColor="text1"/>
          <w:sz w:val="24"/>
          <w:szCs w:val="24"/>
        </w:rPr>
        <w:t xml:space="preserve"> minutes </w:t>
      </w:r>
    </w:p>
    <w:p w14:paraId="2D48E107" w14:textId="77777777" w:rsidR="002F7FBE" w:rsidRPr="0036657A" w:rsidRDefault="002F7FBE" w:rsidP="002F7FBE">
      <w:pPr>
        <w:spacing w:after="0" w:line="240" w:lineRule="auto"/>
        <w:rPr>
          <w:rFonts w:ascii="Auxilia" w:hAnsi="Auxilia" w:cstheme="minorHAnsi"/>
          <w:sz w:val="24"/>
          <w:szCs w:val="24"/>
        </w:rPr>
      </w:pPr>
    </w:p>
    <w:p w14:paraId="1A565D97" w14:textId="2EA6EF8D" w:rsidR="4A282F7C" w:rsidRPr="0036657A" w:rsidRDefault="4A282F7C" w:rsidP="5591C396">
      <w:pPr>
        <w:spacing w:after="0" w:line="240" w:lineRule="auto"/>
        <w:rPr>
          <w:rFonts w:ascii="Auxilia" w:eastAsia="Calibri" w:hAnsi="Auxilia" w:cs="Calibri"/>
          <w:color w:val="000000" w:themeColor="text1"/>
          <w:sz w:val="24"/>
          <w:szCs w:val="24"/>
        </w:rPr>
      </w:pPr>
      <w:r w:rsidRPr="6CF38F3B">
        <w:rPr>
          <w:rFonts w:ascii="Auxilia" w:eastAsia="Calibri" w:hAnsi="Auxilia" w:cs="Calibri"/>
          <w:color w:val="000000" w:themeColor="text1"/>
          <w:sz w:val="24"/>
          <w:szCs w:val="24"/>
        </w:rPr>
        <w:t xml:space="preserve">Ask students to break into pairs, spend ten minutes discussing the following:  Right now, </w:t>
      </w:r>
      <w:proofErr w:type="gramStart"/>
      <w:r w:rsidRPr="6CF38F3B">
        <w:rPr>
          <w:rFonts w:ascii="Auxilia" w:eastAsia="Calibri" w:hAnsi="Auxilia" w:cs="Calibri"/>
          <w:color w:val="000000" w:themeColor="text1"/>
          <w:sz w:val="24"/>
          <w:szCs w:val="24"/>
        </w:rPr>
        <w:t>a majority of</w:t>
      </w:r>
      <w:proofErr w:type="gramEnd"/>
      <w:r w:rsidRPr="6CF38F3B">
        <w:rPr>
          <w:rFonts w:ascii="Auxilia" w:eastAsia="Calibri" w:hAnsi="Auxilia" w:cs="Calibri"/>
          <w:color w:val="000000" w:themeColor="text1"/>
          <w:sz w:val="24"/>
          <w:szCs w:val="24"/>
        </w:rPr>
        <w:t xml:space="preserve"> care work is unpaid and done by more women than men. </w:t>
      </w:r>
      <w:r w:rsidR="23AE34F5" w:rsidRPr="6CF38F3B">
        <w:rPr>
          <w:rFonts w:ascii="Auxilia" w:eastAsia="Calibri" w:hAnsi="Auxilia" w:cs="Calibri"/>
          <w:color w:val="000000" w:themeColor="text1"/>
          <w:sz w:val="24"/>
          <w:szCs w:val="24"/>
        </w:rPr>
        <w:t xml:space="preserve">Who should be responsible for care work? How can men take more responsibility? How can </w:t>
      </w:r>
      <w:r w:rsidR="0B59A33B" w:rsidRPr="6CF38F3B">
        <w:rPr>
          <w:rFonts w:ascii="Auxilia" w:eastAsia="Calibri" w:hAnsi="Auxilia" w:cs="Calibri"/>
          <w:color w:val="000000" w:themeColor="text1"/>
          <w:sz w:val="24"/>
          <w:szCs w:val="24"/>
        </w:rPr>
        <w:t>governments</w:t>
      </w:r>
      <w:r w:rsidR="23AE34F5" w:rsidRPr="6CF38F3B">
        <w:rPr>
          <w:rFonts w:ascii="Auxilia" w:eastAsia="Calibri" w:hAnsi="Auxilia" w:cs="Calibri"/>
          <w:color w:val="000000" w:themeColor="text1"/>
          <w:sz w:val="24"/>
          <w:szCs w:val="24"/>
        </w:rPr>
        <w:t xml:space="preserve"> take </w:t>
      </w:r>
      <w:proofErr w:type="gramStart"/>
      <w:r w:rsidR="23AE34F5" w:rsidRPr="6CF38F3B">
        <w:rPr>
          <w:rFonts w:ascii="Auxilia" w:eastAsia="Calibri" w:hAnsi="Auxilia" w:cs="Calibri"/>
          <w:color w:val="000000" w:themeColor="text1"/>
          <w:sz w:val="24"/>
          <w:szCs w:val="24"/>
        </w:rPr>
        <w:t>more of the</w:t>
      </w:r>
      <w:proofErr w:type="gramEnd"/>
      <w:r w:rsidR="23AE34F5" w:rsidRPr="6CF38F3B">
        <w:rPr>
          <w:rFonts w:ascii="Auxilia" w:eastAsia="Calibri" w:hAnsi="Auxilia" w:cs="Calibri"/>
          <w:color w:val="000000" w:themeColor="text1"/>
          <w:sz w:val="24"/>
          <w:szCs w:val="24"/>
        </w:rPr>
        <w:t xml:space="preserve"> responsibility? </w:t>
      </w:r>
    </w:p>
    <w:p w14:paraId="19C68C5C" w14:textId="72A3E1F6" w:rsidR="4A282F7C" w:rsidRPr="0036657A" w:rsidRDefault="4A282F7C">
      <w:pPr>
        <w:rPr>
          <w:rFonts w:ascii="Auxilia" w:hAnsi="Auxilia"/>
          <w:sz w:val="24"/>
          <w:szCs w:val="24"/>
        </w:rPr>
      </w:pPr>
      <w:r w:rsidRPr="4E1BFF7F">
        <w:rPr>
          <w:rFonts w:ascii="Auxilia" w:eastAsia="Calibri" w:hAnsi="Auxilia" w:cs="Calibri"/>
          <w:color w:val="000000" w:themeColor="text1"/>
          <w:sz w:val="24"/>
          <w:szCs w:val="24"/>
        </w:rPr>
        <w:t xml:space="preserve"> </w:t>
      </w:r>
    </w:p>
    <w:p w14:paraId="5F8962A7" w14:textId="1944B390" w:rsidR="4A282F7C" w:rsidRPr="0036657A" w:rsidRDefault="4A282F7C">
      <w:pPr>
        <w:rPr>
          <w:rFonts w:ascii="Auxilia" w:hAnsi="Auxilia"/>
          <w:sz w:val="24"/>
          <w:szCs w:val="24"/>
        </w:rPr>
      </w:pPr>
      <w:r w:rsidRPr="0036657A">
        <w:rPr>
          <w:rFonts w:ascii="Auxilia" w:eastAsia="Calibri" w:hAnsi="Auxilia" w:cs="Calibri"/>
          <w:color w:val="000000" w:themeColor="text1"/>
          <w:sz w:val="24"/>
          <w:szCs w:val="24"/>
        </w:rPr>
        <w:t xml:space="preserve">Hints if needed: governments could provide free childcare, better care for </w:t>
      </w:r>
      <w:proofErr w:type="gramStart"/>
      <w:r w:rsidRPr="0036657A">
        <w:rPr>
          <w:rFonts w:ascii="Auxilia" w:eastAsia="Calibri" w:hAnsi="Auxilia" w:cs="Calibri"/>
          <w:color w:val="000000" w:themeColor="text1"/>
          <w:sz w:val="24"/>
          <w:szCs w:val="24"/>
        </w:rPr>
        <w:t>elderly</w:t>
      </w:r>
      <w:proofErr w:type="gramEnd"/>
      <w:r w:rsidRPr="0036657A">
        <w:rPr>
          <w:rFonts w:ascii="Auxilia" w:eastAsia="Calibri" w:hAnsi="Auxilia" w:cs="Calibri"/>
          <w:color w:val="000000" w:themeColor="text1"/>
          <w:sz w:val="24"/>
          <w:szCs w:val="24"/>
        </w:rPr>
        <w:t>, making sure carers are paid well for the work involved, extended maternity and paternity leaves.</w:t>
      </w:r>
    </w:p>
    <w:p w14:paraId="659D2E29" w14:textId="77777777" w:rsidR="002F7FBE" w:rsidRPr="0036657A" w:rsidRDefault="002F7FBE" w:rsidP="6CF38F3B">
      <w:pPr>
        <w:spacing w:after="0" w:line="240" w:lineRule="auto"/>
        <w:rPr>
          <w:rFonts w:ascii="Auxilia" w:eastAsia="Calibri" w:hAnsi="Auxilia"/>
          <w:color w:val="000000" w:themeColor="text1"/>
          <w:sz w:val="24"/>
          <w:szCs w:val="24"/>
        </w:rPr>
      </w:pPr>
    </w:p>
    <w:p w14:paraId="01925334" w14:textId="5EBECD82" w:rsidR="6CF38F3B" w:rsidRDefault="6CF38F3B" w:rsidP="6CF38F3B">
      <w:pPr>
        <w:spacing w:after="0" w:line="240" w:lineRule="auto"/>
        <w:rPr>
          <w:rFonts w:ascii="Auxilia" w:eastAsia="Calibri" w:hAnsi="Auxilia"/>
          <w:color w:val="000000" w:themeColor="text1"/>
          <w:sz w:val="24"/>
          <w:szCs w:val="24"/>
        </w:rPr>
      </w:pPr>
    </w:p>
    <w:p w14:paraId="7F278769" w14:textId="77777777" w:rsidR="00CE1263" w:rsidRPr="0036657A" w:rsidRDefault="00CE1263" w:rsidP="002F7FBE">
      <w:pPr>
        <w:spacing w:after="0" w:line="240" w:lineRule="auto"/>
        <w:rPr>
          <w:rFonts w:ascii="Auxilia" w:eastAsiaTheme="minorEastAsia" w:hAnsi="Auxilia" w:cstheme="minorHAnsi"/>
          <w:color w:val="000000" w:themeColor="text1"/>
          <w:sz w:val="24"/>
          <w:szCs w:val="24"/>
        </w:rPr>
      </w:pPr>
    </w:p>
    <w:p w14:paraId="4415D99D" w14:textId="21C0A607" w:rsidR="07BC25AF" w:rsidRPr="0036657A" w:rsidRDefault="07BC25AF" w:rsidP="4659D7BF">
      <w:pPr>
        <w:pStyle w:val="ListParagraph"/>
        <w:numPr>
          <w:ilvl w:val="0"/>
          <w:numId w:val="20"/>
        </w:numPr>
        <w:spacing w:after="0" w:line="240" w:lineRule="auto"/>
        <w:rPr>
          <w:rFonts w:ascii="Auxilia" w:eastAsiaTheme="minorEastAsia" w:hAnsi="Auxilia"/>
          <w:b/>
          <w:bCs/>
          <w:color w:val="000000" w:themeColor="text1"/>
          <w:sz w:val="24"/>
          <w:szCs w:val="24"/>
        </w:rPr>
      </w:pPr>
      <w:r w:rsidRPr="4E1BFF7F">
        <w:rPr>
          <w:rFonts w:ascii="Auxilia" w:eastAsiaTheme="minorEastAsia" w:hAnsi="Auxilia"/>
          <w:b/>
          <w:bCs/>
          <w:color w:val="000000" w:themeColor="text1"/>
          <w:sz w:val="24"/>
          <w:szCs w:val="24"/>
        </w:rPr>
        <w:t xml:space="preserve">Reflections </w:t>
      </w:r>
      <w:r w:rsidR="00CE1263" w:rsidRPr="4E1BFF7F">
        <w:rPr>
          <w:rFonts w:ascii="Auxilia" w:eastAsiaTheme="minorEastAsia" w:hAnsi="Auxilia"/>
          <w:b/>
          <w:bCs/>
          <w:color w:val="000000" w:themeColor="text1"/>
          <w:sz w:val="24"/>
          <w:szCs w:val="24"/>
        </w:rPr>
        <w:t xml:space="preserve">– five minutes </w:t>
      </w:r>
    </w:p>
    <w:p w14:paraId="77769CCD" w14:textId="77777777" w:rsidR="00CE1263" w:rsidRPr="0036657A" w:rsidRDefault="00CE1263" w:rsidP="00CE1263">
      <w:pPr>
        <w:pStyle w:val="ListParagraph"/>
        <w:spacing w:after="0" w:line="240" w:lineRule="auto"/>
        <w:rPr>
          <w:rFonts w:ascii="Auxilia" w:eastAsiaTheme="minorEastAsia" w:hAnsi="Auxilia" w:cstheme="minorHAnsi"/>
          <w:b/>
          <w:bCs/>
          <w:color w:val="000000" w:themeColor="text1"/>
          <w:sz w:val="24"/>
          <w:szCs w:val="24"/>
        </w:rPr>
      </w:pPr>
    </w:p>
    <w:p w14:paraId="18FE7539" w14:textId="77777777" w:rsidR="00895E82" w:rsidRPr="0036657A" w:rsidRDefault="00895E82" w:rsidP="002F7FBE">
      <w:pPr>
        <w:spacing w:after="0" w:line="240" w:lineRule="auto"/>
        <w:rPr>
          <w:rFonts w:ascii="Auxilia" w:hAnsi="Auxilia" w:cstheme="minorHAnsi"/>
          <w:sz w:val="24"/>
          <w:szCs w:val="24"/>
        </w:rPr>
      </w:pPr>
      <w:r w:rsidRPr="0036657A">
        <w:rPr>
          <w:rFonts w:ascii="Auxilia" w:eastAsia="Calibri Light" w:hAnsi="Auxilia"/>
          <w:color w:val="000000" w:themeColor="text1"/>
          <w:sz w:val="24"/>
          <w:szCs w:val="24"/>
        </w:rPr>
        <w:t xml:space="preserve">Ask students to spend five minutes reflecting in their notebooks, you can ask them the following questions to reflect on. </w:t>
      </w:r>
    </w:p>
    <w:p w14:paraId="213EF481" w14:textId="350E9AE3" w:rsidR="10E8ACC9" w:rsidRPr="0036657A" w:rsidRDefault="10E8ACC9" w:rsidP="4659D7BF">
      <w:pPr>
        <w:pStyle w:val="ListParagraph"/>
        <w:numPr>
          <w:ilvl w:val="0"/>
          <w:numId w:val="24"/>
        </w:numPr>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lastRenderedPageBreak/>
        <w:t>What had you heard about care work before and where had you heard about it</w:t>
      </w:r>
      <w:r w:rsidR="552379AF" w:rsidRPr="4E1BFF7F">
        <w:rPr>
          <w:rFonts w:ascii="Auxilia" w:eastAsia="Calibri" w:hAnsi="Auxilia" w:cs="Calibri"/>
          <w:color w:val="000000" w:themeColor="text1"/>
          <w:sz w:val="24"/>
          <w:szCs w:val="24"/>
        </w:rPr>
        <w:t xml:space="preserve"> and how has this influenced your opinion</w:t>
      </w:r>
      <w:r w:rsidRPr="4E1BFF7F">
        <w:rPr>
          <w:rFonts w:ascii="Auxilia" w:eastAsia="Calibri" w:hAnsi="Auxilia" w:cs="Calibri"/>
          <w:color w:val="000000" w:themeColor="text1"/>
          <w:sz w:val="24"/>
          <w:szCs w:val="24"/>
        </w:rPr>
        <w:t xml:space="preserve">? (from media, </w:t>
      </w:r>
      <w:proofErr w:type="gramStart"/>
      <w:r w:rsidRPr="4E1BFF7F">
        <w:rPr>
          <w:rFonts w:ascii="Auxilia" w:eastAsia="Calibri" w:hAnsi="Auxilia" w:cs="Calibri"/>
          <w:color w:val="000000" w:themeColor="text1"/>
          <w:sz w:val="24"/>
          <w:szCs w:val="24"/>
        </w:rPr>
        <w:t>friends</w:t>
      </w:r>
      <w:proofErr w:type="gramEnd"/>
      <w:r w:rsidRPr="4E1BFF7F">
        <w:rPr>
          <w:rFonts w:ascii="Auxilia" w:eastAsia="Calibri" w:hAnsi="Auxilia" w:cs="Calibri"/>
          <w:color w:val="000000" w:themeColor="text1"/>
          <w:sz w:val="24"/>
          <w:szCs w:val="24"/>
        </w:rPr>
        <w:t xml:space="preserve"> and family, just around)</w:t>
      </w:r>
    </w:p>
    <w:p w14:paraId="2428E0EC" w14:textId="16EB8142" w:rsidR="1FFBF3A1" w:rsidRDefault="1FFBF3A1" w:rsidP="4E1BFF7F">
      <w:pPr>
        <w:pStyle w:val="ListParagraph"/>
        <w:numPr>
          <w:ilvl w:val="0"/>
          <w:numId w:val="24"/>
        </w:numPr>
        <w:rPr>
          <w:rFonts w:ascii="Auxilia" w:eastAsia="Calibri" w:hAnsi="Auxilia" w:cs="Calibri"/>
          <w:color w:val="000000" w:themeColor="text1"/>
          <w:sz w:val="24"/>
          <w:szCs w:val="24"/>
        </w:rPr>
      </w:pPr>
      <w:r w:rsidRPr="4E1BFF7F">
        <w:rPr>
          <w:rFonts w:ascii="Auxilia" w:eastAsia="Calibri" w:hAnsi="Auxilia" w:cs="Calibri"/>
          <w:color w:val="000000" w:themeColor="text1"/>
          <w:sz w:val="24"/>
          <w:szCs w:val="24"/>
        </w:rPr>
        <w:t>What would a world without care look like?</w:t>
      </w:r>
    </w:p>
    <w:p w14:paraId="53B30272" w14:textId="3B3ACC2A" w:rsidR="10E8ACC9" w:rsidRPr="0036657A" w:rsidRDefault="10E8ACC9" w:rsidP="4659D7BF">
      <w:pPr>
        <w:pStyle w:val="ListParagraph"/>
        <w:numPr>
          <w:ilvl w:val="0"/>
          <w:numId w:val="24"/>
        </w:numPr>
        <w:rPr>
          <w:rFonts w:ascii="Auxilia" w:eastAsia="Calibri" w:hAnsi="Auxilia" w:cs="Calibri"/>
          <w:color w:val="000000" w:themeColor="text1"/>
          <w:sz w:val="24"/>
          <w:szCs w:val="24"/>
        </w:rPr>
      </w:pPr>
      <w:r w:rsidRPr="0036657A">
        <w:rPr>
          <w:rFonts w:ascii="Auxilia" w:eastAsia="Calibri" w:hAnsi="Auxilia" w:cs="Calibri"/>
          <w:color w:val="000000" w:themeColor="text1"/>
          <w:sz w:val="24"/>
          <w:szCs w:val="24"/>
        </w:rPr>
        <w:t>Who loses and who benefits when it comes to unpaid care?</w:t>
      </w:r>
    </w:p>
    <w:p w14:paraId="0005C41E" w14:textId="7348AD3F" w:rsidR="10E8ACC9" w:rsidRDefault="3475EC48" w:rsidP="4E1BFF7F">
      <w:pPr>
        <w:pStyle w:val="ListParagraph"/>
        <w:numPr>
          <w:ilvl w:val="0"/>
          <w:numId w:val="24"/>
        </w:numPr>
      </w:pPr>
      <w:r w:rsidRPr="4E1BFF7F">
        <w:rPr>
          <w:rFonts w:ascii="Segoe UI" w:eastAsia="Segoe UI" w:hAnsi="Segoe UI" w:cs="Segoe UI"/>
          <w:color w:val="333333"/>
          <w:sz w:val="18"/>
          <w:szCs w:val="18"/>
        </w:rPr>
        <w:t xml:space="preserve"> </w:t>
      </w:r>
      <w:r w:rsidR="25DDF767" w:rsidRPr="007F0BEE">
        <w:rPr>
          <w:rFonts w:ascii="Auxilia" w:eastAsia="Auxilia" w:hAnsi="Auxilia" w:cs="Auxilia"/>
          <w:color w:val="333333"/>
        </w:rPr>
        <w:t>W</w:t>
      </w:r>
      <w:r w:rsidRPr="007F0BEE">
        <w:rPr>
          <w:rFonts w:ascii="Auxilia" w:eastAsia="Auxilia" w:hAnsi="Auxilia" w:cs="Auxilia"/>
          <w:color w:val="333333"/>
        </w:rPr>
        <w:t xml:space="preserve">hat can the government do differently to encourage and celebrate the importance of care in our society? </w:t>
      </w:r>
      <w:r w:rsidRPr="007F0BEE">
        <w:rPr>
          <w:rFonts w:ascii="Auxilia" w:eastAsia="Auxilia" w:hAnsi="Auxilia" w:cs="Auxilia"/>
        </w:rPr>
        <w:t xml:space="preserve"> </w:t>
      </w:r>
    </w:p>
    <w:p w14:paraId="2E2F1BED" w14:textId="77777777" w:rsidR="00895E82" w:rsidRPr="0036657A" w:rsidRDefault="00895E82" w:rsidP="002F7FBE">
      <w:pPr>
        <w:spacing w:after="0" w:line="240" w:lineRule="auto"/>
        <w:rPr>
          <w:rFonts w:ascii="Auxilia" w:eastAsiaTheme="minorEastAsia" w:hAnsi="Auxilia" w:cstheme="minorHAnsi"/>
          <w:color w:val="000000" w:themeColor="text1"/>
          <w:sz w:val="24"/>
          <w:szCs w:val="24"/>
        </w:rPr>
      </w:pPr>
    </w:p>
    <w:p w14:paraId="2DB98832" w14:textId="1D5A52EA" w:rsidR="07BC25AF" w:rsidRPr="0036657A" w:rsidRDefault="07BC25AF" w:rsidP="4659D7BF">
      <w:pPr>
        <w:pStyle w:val="ListParagraph"/>
        <w:numPr>
          <w:ilvl w:val="0"/>
          <w:numId w:val="20"/>
        </w:numPr>
        <w:spacing w:after="0" w:line="240" w:lineRule="auto"/>
        <w:rPr>
          <w:rFonts w:ascii="Auxilia" w:hAnsi="Auxilia"/>
          <w:b/>
          <w:bCs/>
          <w:color w:val="000000" w:themeColor="text1"/>
          <w:sz w:val="24"/>
          <w:szCs w:val="24"/>
        </w:rPr>
      </w:pPr>
      <w:r w:rsidRPr="4E1BFF7F">
        <w:rPr>
          <w:rFonts w:ascii="Auxilia" w:eastAsia="Calibri Light" w:hAnsi="Auxilia"/>
          <w:b/>
          <w:bCs/>
          <w:color w:val="000000" w:themeColor="text1"/>
          <w:sz w:val="24"/>
          <w:szCs w:val="24"/>
        </w:rPr>
        <w:t>Actions to take</w:t>
      </w:r>
      <w:r w:rsidR="006277B5" w:rsidRPr="4E1BFF7F">
        <w:rPr>
          <w:rFonts w:ascii="Auxilia" w:eastAsia="Calibri Light" w:hAnsi="Auxilia"/>
          <w:b/>
          <w:bCs/>
          <w:color w:val="000000" w:themeColor="text1"/>
          <w:sz w:val="24"/>
          <w:szCs w:val="24"/>
        </w:rPr>
        <w:t xml:space="preserve"> – five </w:t>
      </w:r>
      <w:proofErr w:type="gramStart"/>
      <w:r w:rsidR="006277B5" w:rsidRPr="4E1BFF7F">
        <w:rPr>
          <w:rFonts w:ascii="Auxilia" w:eastAsia="Calibri Light" w:hAnsi="Auxilia"/>
          <w:b/>
          <w:bCs/>
          <w:color w:val="000000" w:themeColor="text1"/>
          <w:sz w:val="24"/>
          <w:szCs w:val="24"/>
        </w:rPr>
        <w:t>minutes</w:t>
      </w:r>
      <w:proofErr w:type="gramEnd"/>
    </w:p>
    <w:p w14:paraId="4BE08578" w14:textId="77777777" w:rsidR="00CE1263" w:rsidRPr="0036657A" w:rsidRDefault="00CE1263" w:rsidP="002F7FBE">
      <w:pPr>
        <w:spacing w:after="0" w:line="240" w:lineRule="auto"/>
        <w:rPr>
          <w:rFonts w:ascii="Auxilia" w:eastAsiaTheme="minorEastAsia" w:hAnsi="Auxilia" w:cstheme="minorHAnsi"/>
          <w:color w:val="000000" w:themeColor="text1"/>
          <w:sz w:val="24"/>
          <w:szCs w:val="24"/>
        </w:rPr>
      </w:pPr>
    </w:p>
    <w:p w14:paraId="1B194C60" w14:textId="6BC78C5F" w:rsidR="2463782C" w:rsidRPr="007F0BEE" w:rsidRDefault="006277B5" w:rsidP="007F0BEE">
      <w:pPr>
        <w:spacing w:after="0" w:line="240" w:lineRule="auto"/>
        <w:rPr>
          <w:rFonts w:ascii="Auxilia" w:eastAsiaTheme="minorEastAsia" w:hAnsi="Auxilia" w:cstheme="minorHAnsi"/>
          <w:color w:val="000000" w:themeColor="text1"/>
          <w:sz w:val="24"/>
          <w:szCs w:val="24"/>
        </w:rPr>
      </w:pPr>
      <w:r w:rsidRPr="0036657A">
        <w:rPr>
          <w:rFonts w:ascii="Auxilia" w:eastAsiaTheme="minorEastAsia" w:hAnsi="Auxilia" w:cstheme="minorHAnsi"/>
          <w:color w:val="000000" w:themeColor="text1"/>
          <w:sz w:val="24"/>
          <w:szCs w:val="24"/>
        </w:rPr>
        <w:t xml:space="preserve">Turn back to the presentation and provide some suggestions of how students can </w:t>
      </w:r>
      <w:proofErr w:type="gramStart"/>
      <w:r w:rsidRPr="0036657A">
        <w:rPr>
          <w:rFonts w:ascii="Auxilia" w:eastAsiaTheme="minorEastAsia" w:hAnsi="Auxilia" w:cstheme="minorHAnsi"/>
          <w:color w:val="000000" w:themeColor="text1"/>
          <w:sz w:val="24"/>
          <w:szCs w:val="24"/>
        </w:rPr>
        <w:t>take action</w:t>
      </w:r>
      <w:proofErr w:type="gramEnd"/>
      <w:r w:rsidRPr="0036657A">
        <w:rPr>
          <w:rFonts w:ascii="Auxilia" w:eastAsiaTheme="minorEastAsia" w:hAnsi="Auxilia" w:cstheme="minorHAnsi"/>
          <w:color w:val="000000" w:themeColor="text1"/>
          <w:sz w:val="24"/>
          <w:szCs w:val="24"/>
        </w:rPr>
        <w:t xml:space="preserve">: </w:t>
      </w:r>
      <w:r w:rsidR="2463782C" w:rsidRPr="0036657A">
        <w:rPr>
          <w:rFonts w:ascii="Auxilia" w:eastAsia="Calibri" w:hAnsi="Auxilia" w:cs="Calibri"/>
          <w:color w:val="000000" w:themeColor="text1"/>
          <w:sz w:val="24"/>
          <w:szCs w:val="24"/>
        </w:rPr>
        <w:t xml:space="preserve">Turn back to the presentation and provide some suggestions of how students can take action: </w:t>
      </w:r>
    </w:p>
    <w:p w14:paraId="775A32B3" w14:textId="591D1239" w:rsidR="2463782C" w:rsidRPr="0036657A" w:rsidRDefault="2463782C" w:rsidP="2A4BF801">
      <w:pPr>
        <w:pStyle w:val="ListParagraph"/>
        <w:numPr>
          <w:ilvl w:val="0"/>
          <w:numId w:val="32"/>
        </w:numPr>
        <w:rPr>
          <w:rFonts w:ascii="Auxilia" w:eastAsia="Calibri" w:hAnsi="Auxilia" w:cs="Calibri"/>
          <w:sz w:val="24"/>
          <w:szCs w:val="24"/>
        </w:rPr>
      </w:pPr>
      <w:r w:rsidRPr="0036657A">
        <w:rPr>
          <w:rFonts w:ascii="Auxilia" w:eastAsia="Calibri" w:hAnsi="Auxilia" w:cs="Calibri"/>
          <w:sz w:val="24"/>
          <w:szCs w:val="24"/>
        </w:rPr>
        <w:t xml:space="preserve">Write a letter to your local newspaper on the importance of </w:t>
      </w:r>
      <w:proofErr w:type="spellStart"/>
      <w:r w:rsidRPr="0036657A">
        <w:rPr>
          <w:rFonts w:ascii="Auxilia" w:eastAsia="Calibri" w:hAnsi="Auxilia" w:cs="Calibri"/>
          <w:sz w:val="24"/>
          <w:szCs w:val="24"/>
        </w:rPr>
        <w:t>regognising</w:t>
      </w:r>
      <w:proofErr w:type="spellEnd"/>
      <w:r w:rsidRPr="0036657A">
        <w:rPr>
          <w:rFonts w:ascii="Auxilia" w:eastAsia="Calibri" w:hAnsi="Auxilia" w:cs="Calibri"/>
          <w:sz w:val="24"/>
          <w:szCs w:val="24"/>
        </w:rPr>
        <w:t xml:space="preserve"> the value of care work. </w:t>
      </w:r>
    </w:p>
    <w:p w14:paraId="09337DF6" w14:textId="03D73671" w:rsidR="2463782C" w:rsidRPr="0036657A" w:rsidRDefault="6019E64D" w:rsidP="2A4BF801">
      <w:pPr>
        <w:pStyle w:val="ListParagraph"/>
        <w:numPr>
          <w:ilvl w:val="0"/>
          <w:numId w:val="32"/>
        </w:numPr>
        <w:rPr>
          <w:rFonts w:ascii="Auxilia" w:eastAsia="Calibri" w:hAnsi="Auxilia" w:cs="Calibri"/>
          <w:sz w:val="24"/>
          <w:szCs w:val="24"/>
        </w:rPr>
      </w:pPr>
      <w:r w:rsidRPr="6CF38F3B">
        <w:rPr>
          <w:rFonts w:ascii="Auxilia" w:eastAsia="Auxilia" w:hAnsi="Auxilia" w:cs="Auxilia"/>
          <w:color w:val="333333"/>
          <w:sz w:val="24"/>
          <w:szCs w:val="24"/>
        </w:rPr>
        <w:t>Think about who does the most care in your home and see how you can make it fairer!</w:t>
      </w:r>
      <w:r w:rsidRPr="6CF38F3B">
        <w:rPr>
          <w:rFonts w:ascii="Auxilia" w:eastAsia="Auxilia" w:hAnsi="Auxilia" w:cs="Auxilia"/>
          <w:sz w:val="24"/>
          <w:szCs w:val="24"/>
        </w:rPr>
        <w:t xml:space="preserve"> </w:t>
      </w:r>
      <w:r w:rsidR="2463782C" w:rsidRPr="6CF38F3B">
        <w:rPr>
          <w:rFonts w:ascii="Auxilia" w:eastAsia="Calibri" w:hAnsi="Auxilia" w:cs="Calibri"/>
          <w:sz w:val="24"/>
          <w:szCs w:val="24"/>
        </w:rPr>
        <w:t xml:space="preserve">– you could use a time diary in your own home.  </w:t>
      </w:r>
    </w:p>
    <w:p w14:paraId="052C7E2D" w14:textId="77777777" w:rsidR="00446B04" w:rsidRPr="00446B04" w:rsidRDefault="00446B04" w:rsidP="00446B04">
      <w:pPr>
        <w:spacing w:after="0" w:line="240" w:lineRule="auto"/>
        <w:rPr>
          <w:rFonts w:ascii="Auxilia" w:eastAsia="Calibri" w:hAnsi="Auxilia" w:cs="Calibri"/>
          <w:color w:val="000000" w:themeColor="text1"/>
          <w:sz w:val="24"/>
          <w:szCs w:val="24"/>
        </w:rPr>
      </w:pPr>
      <w:r w:rsidRPr="00446B04">
        <w:rPr>
          <w:rFonts w:ascii="Auxilia" w:eastAsia="Calibri" w:hAnsi="Auxilia" w:cs="Calibri"/>
          <w:color w:val="000000" w:themeColor="text1"/>
          <w:sz w:val="24"/>
          <w:szCs w:val="24"/>
        </w:rPr>
        <w:t xml:space="preserve">(If your students would like support with taking further action you hand out our </w:t>
      </w:r>
      <w:proofErr w:type="gramStart"/>
      <w:r w:rsidRPr="00446B04">
        <w:rPr>
          <w:rFonts w:ascii="Auxilia" w:eastAsia="Calibri" w:hAnsi="Auxilia" w:cs="Calibri"/>
          <w:color w:val="000000" w:themeColor="text1"/>
          <w:sz w:val="24"/>
          <w:szCs w:val="24"/>
        </w:rPr>
        <w:t>take action</w:t>
      </w:r>
      <w:proofErr w:type="gramEnd"/>
      <w:r w:rsidRPr="00446B04">
        <w:rPr>
          <w:rFonts w:ascii="Auxilia" w:eastAsia="Calibri" w:hAnsi="Auxilia" w:cs="Calibri"/>
          <w:color w:val="000000" w:themeColor="text1"/>
          <w:sz w:val="24"/>
          <w:szCs w:val="24"/>
        </w:rPr>
        <w:t xml:space="preserve"> guides on our website – available here: </w:t>
      </w:r>
      <w:hyperlink r:id="rId14" w:history="1">
        <w:r w:rsidRPr="00446B04">
          <w:rPr>
            <w:rStyle w:val="Hyperlink"/>
            <w:rFonts w:ascii="Auxilia" w:eastAsia="Calibri" w:hAnsi="Auxilia" w:cs="Calibri"/>
            <w:sz w:val="24"/>
            <w:szCs w:val="24"/>
          </w:rPr>
          <w:t>https://actionaid.ie/speech-writing-competition</w:t>
        </w:r>
      </w:hyperlink>
      <w:r w:rsidRPr="00446B04">
        <w:rPr>
          <w:rFonts w:ascii="Auxilia" w:eastAsia="Calibri" w:hAnsi="Auxilia" w:cs="Calibri"/>
          <w:color w:val="000000" w:themeColor="text1"/>
          <w:sz w:val="24"/>
          <w:szCs w:val="24"/>
        </w:rPr>
        <w:t xml:space="preserve">) </w:t>
      </w:r>
    </w:p>
    <w:p w14:paraId="6127141D" w14:textId="67CD68F3" w:rsidR="2A4BF801" w:rsidRPr="0036657A" w:rsidRDefault="2A4BF801" w:rsidP="2A4BF801">
      <w:pPr>
        <w:rPr>
          <w:rFonts w:ascii="Auxilia" w:eastAsia="Calibri" w:hAnsi="Auxilia" w:cs="Calibri"/>
          <w:sz w:val="24"/>
          <w:szCs w:val="24"/>
          <w:lang w:val="en-IE"/>
        </w:rPr>
      </w:pPr>
    </w:p>
    <w:p w14:paraId="64533996" w14:textId="39BA9000" w:rsidR="2463782C" w:rsidRPr="0036657A" w:rsidRDefault="2463782C" w:rsidP="2A4BF801">
      <w:pPr>
        <w:pStyle w:val="ListParagraph"/>
        <w:numPr>
          <w:ilvl w:val="0"/>
          <w:numId w:val="32"/>
        </w:numPr>
        <w:rPr>
          <w:rFonts w:ascii="Auxilia" w:eastAsia="Calibri" w:hAnsi="Auxilia" w:cs="Calibri"/>
          <w:sz w:val="24"/>
          <w:szCs w:val="24"/>
        </w:rPr>
      </w:pPr>
      <w:r w:rsidRPr="0036657A">
        <w:rPr>
          <w:rFonts w:ascii="Auxilia" w:eastAsia="Calibri" w:hAnsi="Auxilia" w:cs="Calibri"/>
          <w:sz w:val="24"/>
          <w:szCs w:val="24"/>
        </w:rPr>
        <w:t xml:space="preserve">Take part in ActionAid’s </w:t>
      </w:r>
      <w:proofErr w:type="spellStart"/>
      <w:r w:rsidRPr="0036657A">
        <w:rPr>
          <w:rFonts w:ascii="Auxilia" w:eastAsia="Calibri" w:hAnsi="Auxilia" w:cs="Calibri"/>
          <w:sz w:val="24"/>
          <w:szCs w:val="24"/>
        </w:rPr>
        <w:t>ActionTalks</w:t>
      </w:r>
      <w:proofErr w:type="spellEnd"/>
      <w:r w:rsidRPr="0036657A">
        <w:rPr>
          <w:rFonts w:ascii="Auxilia" w:eastAsia="Calibri" w:hAnsi="Auxilia" w:cs="Calibri"/>
          <w:sz w:val="24"/>
          <w:szCs w:val="24"/>
        </w:rPr>
        <w:t xml:space="preserve"> speech writing competition, writing a speech on the topic: </w:t>
      </w:r>
    </w:p>
    <w:p w14:paraId="729A7AE9" w14:textId="66843401" w:rsidR="2463782C" w:rsidRPr="0036657A" w:rsidRDefault="2463782C" w:rsidP="2A4BF801">
      <w:pPr>
        <w:pStyle w:val="ListParagraph"/>
        <w:numPr>
          <w:ilvl w:val="0"/>
          <w:numId w:val="32"/>
        </w:numPr>
        <w:rPr>
          <w:rFonts w:ascii="Auxilia" w:hAnsi="Auxilia"/>
          <w:sz w:val="24"/>
          <w:szCs w:val="24"/>
        </w:rPr>
      </w:pPr>
      <w:r w:rsidRPr="0036657A">
        <w:rPr>
          <w:rFonts w:ascii="Auxilia" w:eastAsia="Calibri" w:hAnsi="Auxilia" w:cs="Calibri"/>
          <w:color w:val="000000" w:themeColor="text1"/>
          <w:sz w:val="24"/>
          <w:szCs w:val="24"/>
        </w:rPr>
        <w:t xml:space="preserve">Structural change is needed to tackle unpaid care work, which keeps women and girls in poverty by preventing them from going to school or earning an income. </w:t>
      </w:r>
      <w:r w:rsidRPr="0036657A">
        <w:rPr>
          <w:rFonts w:ascii="Auxilia" w:hAnsi="Auxilia"/>
          <w:sz w:val="24"/>
          <w:szCs w:val="24"/>
        </w:rPr>
        <w:t xml:space="preserve"> </w:t>
      </w:r>
    </w:p>
    <w:p w14:paraId="3C9EEB42" w14:textId="7DFB2088" w:rsidR="2463782C" w:rsidRPr="0036657A" w:rsidRDefault="2463782C" w:rsidP="2A4BF801">
      <w:pPr>
        <w:pStyle w:val="ListParagraph"/>
        <w:numPr>
          <w:ilvl w:val="0"/>
          <w:numId w:val="32"/>
        </w:numPr>
        <w:rPr>
          <w:rFonts w:ascii="Auxilia" w:eastAsia="Calibri" w:hAnsi="Auxilia" w:cs="Calibri"/>
          <w:sz w:val="24"/>
          <w:szCs w:val="24"/>
        </w:rPr>
      </w:pPr>
      <w:r w:rsidRPr="5591C396">
        <w:rPr>
          <w:rFonts w:ascii="Auxilia" w:eastAsia="Calibri" w:hAnsi="Auxilia" w:cs="Calibri"/>
          <w:sz w:val="24"/>
          <w:szCs w:val="24"/>
        </w:rPr>
        <w:t xml:space="preserve">First prize is a €500 voucher – learn more at </w:t>
      </w:r>
      <w:hyperlink r:id="rId15" w:history="1">
        <w:r w:rsidRPr="5591C396">
          <w:rPr>
            <w:rStyle w:val="Hyperlink"/>
            <w:rFonts w:ascii="Auxilia" w:eastAsia="Calibri" w:hAnsi="Auxilia" w:cs="Calibri"/>
            <w:sz w:val="24"/>
            <w:szCs w:val="24"/>
          </w:rPr>
          <w:t>www.actionaid.ie</w:t>
        </w:r>
      </w:hyperlink>
    </w:p>
    <w:p w14:paraId="410D7655" w14:textId="22C014DA" w:rsidR="17E5E813" w:rsidRDefault="17E5E813" w:rsidP="6CF38F3B">
      <w:pPr>
        <w:rPr>
          <w:rStyle w:val="Hyperlink"/>
          <w:rFonts w:ascii="Auxilia" w:eastAsia="Calibri" w:hAnsi="Auxilia" w:cs="Calibri"/>
          <w:b/>
          <w:bCs/>
          <w:color w:val="auto"/>
          <w:sz w:val="24"/>
          <w:szCs w:val="24"/>
          <w:u w:val="none"/>
        </w:rPr>
      </w:pPr>
      <w:r w:rsidRPr="6CF38F3B">
        <w:rPr>
          <w:rStyle w:val="Hyperlink"/>
          <w:rFonts w:ascii="Auxilia" w:eastAsia="Calibri" w:hAnsi="Auxilia" w:cs="Calibri"/>
          <w:b/>
          <w:bCs/>
          <w:color w:val="auto"/>
          <w:sz w:val="24"/>
          <w:szCs w:val="24"/>
          <w:u w:val="none"/>
        </w:rPr>
        <w:t>Further Reading</w:t>
      </w:r>
    </w:p>
    <w:p w14:paraId="445EFD42" w14:textId="276AA128" w:rsidR="2C06BB74" w:rsidRDefault="2C06BB74" w:rsidP="6CF38F3B">
      <w:pPr>
        <w:pStyle w:val="ListParagraph"/>
        <w:numPr>
          <w:ilvl w:val="0"/>
          <w:numId w:val="1"/>
        </w:numPr>
        <w:rPr>
          <w:rStyle w:val="Hyperlink"/>
          <w:rFonts w:ascii="Auxilia" w:eastAsia="Calibri" w:hAnsi="Auxilia" w:cs="Calibri"/>
          <w:sz w:val="24"/>
          <w:szCs w:val="24"/>
        </w:rPr>
      </w:pPr>
      <w:r w:rsidRPr="6CF38F3B">
        <w:rPr>
          <w:rFonts w:ascii="Auxilia" w:eastAsia="Auxilia" w:hAnsi="Auxilia" w:cs="Auxilia"/>
        </w:rPr>
        <w:t>ActionAid Who Cares report:</w:t>
      </w:r>
      <w:r>
        <w:t xml:space="preserve"> </w:t>
      </w:r>
      <w:hyperlink r:id="rId16" w:history="1">
        <w:r w:rsidRPr="6CF38F3B">
          <w:rPr>
            <w:rStyle w:val="Hyperlink"/>
            <w:rFonts w:ascii="Auxilia" w:eastAsia="Calibri" w:hAnsi="Auxilia" w:cs="Calibri"/>
            <w:sz w:val="24"/>
            <w:szCs w:val="24"/>
          </w:rPr>
          <w:t>https://actionaid.org/publications/2020/who-cares-future-finance-gender-responsive-public-services</w:t>
        </w:r>
      </w:hyperlink>
    </w:p>
    <w:p w14:paraId="072CA681" w14:textId="4371C8F6" w:rsidR="2C06BB74" w:rsidRDefault="2C06BB74" w:rsidP="6CF38F3B">
      <w:pPr>
        <w:pStyle w:val="ListParagraph"/>
        <w:numPr>
          <w:ilvl w:val="0"/>
          <w:numId w:val="1"/>
        </w:numPr>
        <w:rPr>
          <w:rStyle w:val="Hyperlink"/>
          <w:rFonts w:ascii="Auxilia" w:eastAsia="Calibri" w:hAnsi="Auxilia" w:cs="Calibri"/>
          <w:sz w:val="24"/>
          <w:szCs w:val="24"/>
        </w:rPr>
      </w:pPr>
      <w:r w:rsidRPr="6CF38F3B">
        <w:rPr>
          <w:rStyle w:val="Hyperlink"/>
          <w:rFonts w:ascii="Auxilia" w:eastAsia="Calibri" w:hAnsi="Auxilia" w:cs="Calibri"/>
          <w:color w:val="auto"/>
          <w:sz w:val="24"/>
          <w:szCs w:val="24"/>
          <w:u w:val="none"/>
        </w:rPr>
        <w:t>ActionAid the care contradiction report:</w:t>
      </w:r>
      <w:r w:rsidRPr="6CF38F3B">
        <w:rPr>
          <w:rStyle w:val="Hyperlink"/>
          <w:rFonts w:ascii="Auxilia" w:eastAsia="Calibri" w:hAnsi="Auxilia" w:cs="Calibri"/>
          <w:sz w:val="24"/>
          <w:szCs w:val="24"/>
        </w:rPr>
        <w:t xml:space="preserve"> </w:t>
      </w:r>
      <w:hyperlink r:id="rId17" w:history="1">
        <w:r w:rsidRPr="6CF38F3B">
          <w:rPr>
            <w:rStyle w:val="Hyperlink"/>
            <w:rFonts w:ascii="Auxilia" w:eastAsia="Calibri" w:hAnsi="Auxilia" w:cs="Calibri"/>
            <w:sz w:val="24"/>
            <w:szCs w:val="24"/>
          </w:rPr>
          <w:t>https://actionaid.org/publications/2022/care-contradiction-imf-gender-and-austerity</w:t>
        </w:r>
      </w:hyperlink>
      <w:r w:rsidR="49FE133E" w:rsidRPr="6CF38F3B">
        <w:rPr>
          <w:rStyle w:val="Hyperlink"/>
          <w:rFonts w:ascii="Auxilia" w:eastAsia="Calibri" w:hAnsi="Auxilia" w:cs="Calibri"/>
          <w:sz w:val="24"/>
          <w:szCs w:val="24"/>
        </w:rPr>
        <w:t xml:space="preserve"> </w:t>
      </w:r>
    </w:p>
    <w:p w14:paraId="2A59FE8C" w14:textId="793A05AE" w:rsidR="28130CE5" w:rsidRPr="007C3C4B" w:rsidRDefault="2C06BB74" w:rsidP="007C3C4B">
      <w:pPr>
        <w:pStyle w:val="ListParagraph"/>
        <w:numPr>
          <w:ilvl w:val="0"/>
          <w:numId w:val="1"/>
        </w:numPr>
        <w:rPr>
          <w:rFonts w:ascii="Auxilia" w:eastAsia="Calibri" w:hAnsi="Auxilia" w:cs="Calibri"/>
          <w:color w:val="0563C1" w:themeColor="hyperlink"/>
          <w:sz w:val="24"/>
          <w:szCs w:val="24"/>
          <w:u w:val="single"/>
        </w:rPr>
      </w:pPr>
      <w:r w:rsidRPr="6CF38F3B">
        <w:rPr>
          <w:rStyle w:val="Hyperlink"/>
          <w:rFonts w:ascii="Auxilia" w:eastAsia="Calibri" w:hAnsi="Auxilia" w:cs="Calibri"/>
          <w:color w:val="auto"/>
          <w:sz w:val="24"/>
          <w:szCs w:val="24"/>
          <w:u w:val="none"/>
        </w:rPr>
        <w:t>Oxfam unpaid and underpaid care and the global inequality crisis:</w:t>
      </w:r>
      <w:r w:rsidRPr="6CF38F3B">
        <w:rPr>
          <w:rStyle w:val="Hyperlink"/>
          <w:rFonts w:ascii="Auxilia" w:eastAsia="Calibri" w:hAnsi="Auxilia" w:cs="Calibri"/>
          <w:sz w:val="24"/>
          <w:szCs w:val="24"/>
        </w:rPr>
        <w:t xml:space="preserve"> </w:t>
      </w:r>
      <w:hyperlink r:id="rId18" w:history="1">
        <w:r w:rsidRPr="6CF38F3B">
          <w:rPr>
            <w:rStyle w:val="Hyperlink"/>
            <w:rFonts w:ascii="Auxilia" w:eastAsia="Calibri" w:hAnsi="Auxilia" w:cs="Calibri"/>
            <w:sz w:val="24"/>
            <w:szCs w:val="24"/>
          </w:rPr>
          <w:t>https://www.oxfam.org/en/research/time-care</w:t>
        </w:r>
      </w:hyperlink>
    </w:p>
    <w:sectPr w:rsidR="28130CE5" w:rsidRPr="007C3C4B">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BB5A" w14:textId="77777777" w:rsidR="00893ECA" w:rsidRDefault="00893ECA" w:rsidP="006277B5">
      <w:pPr>
        <w:spacing w:after="0" w:line="240" w:lineRule="auto"/>
      </w:pPr>
      <w:r>
        <w:separator/>
      </w:r>
    </w:p>
  </w:endnote>
  <w:endnote w:type="continuationSeparator" w:id="0">
    <w:p w14:paraId="1B13166A" w14:textId="77777777" w:rsidR="00893ECA" w:rsidRDefault="00893ECA" w:rsidP="006277B5">
      <w:pPr>
        <w:spacing w:after="0" w:line="240" w:lineRule="auto"/>
      </w:pPr>
      <w:r>
        <w:continuationSeparator/>
      </w:r>
    </w:p>
  </w:endnote>
  <w:endnote w:type="continuationNotice" w:id="1">
    <w:p w14:paraId="78E3DA13" w14:textId="77777777" w:rsidR="00893ECA" w:rsidRDefault="00893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uxilia">
    <w:altName w:val="Times New Roman"/>
    <w:panose1 w:val="02000000000000000000"/>
    <w:charset w:val="00"/>
    <w:family w:val="modern"/>
    <w:notTrueType/>
    <w:pitch w:val="variable"/>
    <w:sig w:usb0="810000AF" w:usb1="0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1FB0" w14:textId="77777777" w:rsidR="00893ECA" w:rsidRDefault="00893ECA" w:rsidP="006277B5">
      <w:pPr>
        <w:spacing w:after="0" w:line="240" w:lineRule="auto"/>
      </w:pPr>
      <w:r>
        <w:separator/>
      </w:r>
    </w:p>
  </w:footnote>
  <w:footnote w:type="continuationSeparator" w:id="0">
    <w:p w14:paraId="4C3421E2" w14:textId="77777777" w:rsidR="00893ECA" w:rsidRDefault="00893ECA" w:rsidP="006277B5">
      <w:pPr>
        <w:spacing w:after="0" w:line="240" w:lineRule="auto"/>
      </w:pPr>
      <w:r>
        <w:continuationSeparator/>
      </w:r>
    </w:p>
  </w:footnote>
  <w:footnote w:type="continuationNotice" w:id="1">
    <w:p w14:paraId="5D393538" w14:textId="77777777" w:rsidR="00893ECA" w:rsidRDefault="00893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694C65"/>
    <w:multiLevelType w:val="hybridMultilevel"/>
    <w:tmpl w:val="C3926AF2"/>
    <w:lvl w:ilvl="0" w:tplc="FFFFFFFF">
      <w:start w:val="1"/>
      <w:numFmt w:val="decimal"/>
      <w:lvlText w:val="%1."/>
      <w:lvlJc w:val="left"/>
      <w:pPr>
        <w:ind w:left="720" w:hanging="360"/>
      </w:pPr>
    </w:lvl>
    <w:lvl w:ilvl="1" w:tplc="3D78B166">
      <w:start w:val="1"/>
      <w:numFmt w:val="lowerLetter"/>
      <w:lvlText w:val="%2."/>
      <w:lvlJc w:val="left"/>
      <w:pPr>
        <w:ind w:left="1440" w:hanging="360"/>
      </w:pPr>
    </w:lvl>
    <w:lvl w:ilvl="2" w:tplc="2C62F320">
      <w:start w:val="1"/>
      <w:numFmt w:val="lowerRoman"/>
      <w:lvlText w:val="%3."/>
      <w:lvlJc w:val="right"/>
      <w:pPr>
        <w:ind w:left="2160" w:hanging="180"/>
      </w:pPr>
    </w:lvl>
    <w:lvl w:ilvl="3" w:tplc="9FEA6E5E">
      <w:start w:val="1"/>
      <w:numFmt w:val="decimal"/>
      <w:lvlText w:val="%4."/>
      <w:lvlJc w:val="left"/>
      <w:pPr>
        <w:ind w:left="2880" w:hanging="360"/>
      </w:pPr>
    </w:lvl>
    <w:lvl w:ilvl="4" w:tplc="8EF617E2">
      <w:start w:val="1"/>
      <w:numFmt w:val="lowerLetter"/>
      <w:lvlText w:val="%5."/>
      <w:lvlJc w:val="left"/>
      <w:pPr>
        <w:ind w:left="3600" w:hanging="360"/>
      </w:pPr>
    </w:lvl>
    <w:lvl w:ilvl="5" w:tplc="922E8B2A">
      <w:start w:val="1"/>
      <w:numFmt w:val="lowerRoman"/>
      <w:lvlText w:val="%6."/>
      <w:lvlJc w:val="right"/>
      <w:pPr>
        <w:ind w:left="4320" w:hanging="180"/>
      </w:pPr>
    </w:lvl>
    <w:lvl w:ilvl="6" w:tplc="328EF204">
      <w:start w:val="1"/>
      <w:numFmt w:val="decimal"/>
      <w:lvlText w:val="%7."/>
      <w:lvlJc w:val="left"/>
      <w:pPr>
        <w:ind w:left="5040" w:hanging="360"/>
      </w:pPr>
    </w:lvl>
    <w:lvl w:ilvl="7" w:tplc="43521B7E">
      <w:start w:val="1"/>
      <w:numFmt w:val="lowerLetter"/>
      <w:lvlText w:val="%8."/>
      <w:lvlJc w:val="left"/>
      <w:pPr>
        <w:ind w:left="5760" w:hanging="360"/>
      </w:pPr>
    </w:lvl>
    <w:lvl w:ilvl="8" w:tplc="331C36DA">
      <w:start w:val="1"/>
      <w:numFmt w:val="lowerRoman"/>
      <w:lvlText w:val="%9."/>
      <w:lvlJc w:val="right"/>
      <w:pPr>
        <w:ind w:left="6480" w:hanging="180"/>
      </w:pPr>
    </w:lvl>
  </w:abstractNum>
  <w:abstractNum w:abstractNumId="2" w15:restartNumberingAfterBreak="0">
    <w:nsid w:val="13F4EC6C"/>
    <w:multiLevelType w:val="hybridMultilevel"/>
    <w:tmpl w:val="6DEA14E0"/>
    <w:lvl w:ilvl="0" w:tplc="27123998">
      <w:start w:val="3"/>
      <w:numFmt w:val="decimal"/>
      <w:lvlText w:val="%1."/>
      <w:lvlJc w:val="left"/>
      <w:pPr>
        <w:ind w:left="720" w:hanging="360"/>
      </w:pPr>
    </w:lvl>
    <w:lvl w:ilvl="1" w:tplc="DC042814">
      <w:start w:val="1"/>
      <w:numFmt w:val="lowerLetter"/>
      <w:lvlText w:val="%2."/>
      <w:lvlJc w:val="left"/>
      <w:pPr>
        <w:ind w:left="1440" w:hanging="360"/>
      </w:pPr>
    </w:lvl>
    <w:lvl w:ilvl="2" w:tplc="D33090A4">
      <w:start w:val="1"/>
      <w:numFmt w:val="lowerRoman"/>
      <w:lvlText w:val="%3."/>
      <w:lvlJc w:val="right"/>
      <w:pPr>
        <w:ind w:left="2160" w:hanging="180"/>
      </w:pPr>
    </w:lvl>
    <w:lvl w:ilvl="3" w:tplc="8B4EC018">
      <w:start w:val="1"/>
      <w:numFmt w:val="decimal"/>
      <w:lvlText w:val="%4."/>
      <w:lvlJc w:val="left"/>
      <w:pPr>
        <w:ind w:left="2880" w:hanging="360"/>
      </w:pPr>
    </w:lvl>
    <w:lvl w:ilvl="4" w:tplc="D78237F6">
      <w:start w:val="1"/>
      <w:numFmt w:val="lowerLetter"/>
      <w:lvlText w:val="%5."/>
      <w:lvlJc w:val="left"/>
      <w:pPr>
        <w:ind w:left="3600" w:hanging="360"/>
      </w:pPr>
    </w:lvl>
    <w:lvl w:ilvl="5" w:tplc="3738AB40">
      <w:start w:val="1"/>
      <w:numFmt w:val="lowerRoman"/>
      <w:lvlText w:val="%6."/>
      <w:lvlJc w:val="right"/>
      <w:pPr>
        <w:ind w:left="4320" w:hanging="180"/>
      </w:pPr>
    </w:lvl>
    <w:lvl w:ilvl="6" w:tplc="2C148204">
      <w:start w:val="1"/>
      <w:numFmt w:val="decimal"/>
      <w:lvlText w:val="%7."/>
      <w:lvlJc w:val="left"/>
      <w:pPr>
        <w:ind w:left="5040" w:hanging="360"/>
      </w:pPr>
    </w:lvl>
    <w:lvl w:ilvl="7" w:tplc="5E4E6340">
      <w:start w:val="1"/>
      <w:numFmt w:val="lowerLetter"/>
      <w:lvlText w:val="%8."/>
      <w:lvlJc w:val="left"/>
      <w:pPr>
        <w:ind w:left="5760" w:hanging="360"/>
      </w:pPr>
    </w:lvl>
    <w:lvl w:ilvl="8" w:tplc="15E2C03A">
      <w:start w:val="1"/>
      <w:numFmt w:val="lowerRoman"/>
      <w:lvlText w:val="%9."/>
      <w:lvlJc w:val="right"/>
      <w:pPr>
        <w:ind w:left="6480" w:hanging="180"/>
      </w:pPr>
    </w:lvl>
  </w:abstractNum>
  <w:abstractNum w:abstractNumId="3"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53668B"/>
    <w:multiLevelType w:val="hybridMultilevel"/>
    <w:tmpl w:val="4BAA3920"/>
    <w:lvl w:ilvl="0" w:tplc="00D4056E">
      <w:start w:val="1"/>
      <w:numFmt w:val="decimal"/>
      <w:lvlText w:val="%1."/>
      <w:lvlJc w:val="left"/>
      <w:pPr>
        <w:ind w:left="720" w:hanging="360"/>
      </w:pPr>
    </w:lvl>
    <w:lvl w:ilvl="1" w:tplc="A4D61864">
      <w:start w:val="1"/>
      <w:numFmt w:val="lowerLetter"/>
      <w:lvlText w:val="%2."/>
      <w:lvlJc w:val="left"/>
      <w:pPr>
        <w:ind w:left="1440" w:hanging="360"/>
      </w:pPr>
    </w:lvl>
    <w:lvl w:ilvl="2" w:tplc="1F984DD2">
      <w:start w:val="1"/>
      <w:numFmt w:val="lowerRoman"/>
      <w:lvlText w:val="%3."/>
      <w:lvlJc w:val="right"/>
      <w:pPr>
        <w:ind w:left="2160" w:hanging="180"/>
      </w:pPr>
    </w:lvl>
    <w:lvl w:ilvl="3" w:tplc="C6EAA8DA">
      <w:start w:val="1"/>
      <w:numFmt w:val="decimal"/>
      <w:lvlText w:val="%4."/>
      <w:lvlJc w:val="left"/>
      <w:pPr>
        <w:ind w:left="2880" w:hanging="360"/>
      </w:pPr>
    </w:lvl>
    <w:lvl w:ilvl="4" w:tplc="2BE41C40">
      <w:start w:val="1"/>
      <w:numFmt w:val="lowerLetter"/>
      <w:lvlText w:val="%5."/>
      <w:lvlJc w:val="left"/>
      <w:pPr>
        <w:ind w:left="3600" w:hanging="360"/>
      </w:pPr>
    </w:lvl>
    <w:lvl w:ilvl="5" w:tplc="26BEA23A">
      <w:start w:val="1"/>
      <w:numFmt w:val="lowerRoman"/>
      <w:lvlText w:val="%6."/>
      <w:lvlJc w:val="right"/>
      <w:pPr>
        <w:ind w:left="4320" w:hanging="180"/>
      </w:pPr>
    </w:lvl>
    <w:lvl w:ilvl="6" w:tplc="33E41A36">
      <w:start w:val="1"/>
      <w:numFmt w:val="decimal"/>
      <w:lvlText w:val="%7."/>
      <w:lvlJc w:val="left"/>
      <w:pPr>
        <w:ind w:left="5040" w:hanging="360"/>
      </w:pPr>
    </w:lvl>
    <w:lvl w:ilvl="7" w:tplc="E3804914">
      <w:start w:val="1"/>
      <w:numFmt w:val="lowerLetter"/>
      <w:lvlText w:val="%8."/>
      <w:lvlJc w:val="left"/>
      <w:pPr>
        <w:ind w:left="5760" w:hanging="360"/>
      </w:pPr>
    </w:lvl>
    <w:lvl w:ilvl="8" w:tplc="D490437E">
      <w:start w:val="1"/>
      <w:numFmt w:val="lowerRoman"/>
      <w:lvlText w:val="%9."/>
      <w:lvlJc w:val="right"/>
      <w:pPr>
        <w:ind w:left="6480" w:hanging="180"/>
      </w:pPr>
    </w:lvl>
  </w:abstractNum>
  <w:abstractNum w:abstractNumId="5"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D11705"/>
    <w:multiLevelType w:val="hybridMultilevel"/>
    <w:tmpl w:val="34949D4C"/>
    <w:lvl w:ilvl="0" w:tplc="EE1C371A">
      <w:start w:val="1"/>
      <w:numFmt w:val="decimal"/>
      <w:lvlText w:val="%1."/>
      <w:lvlJc w:val="left"/>
      <w:pPr>
        <w:ind w:left="720" w:hanging="360"/>
      </w:pPr>
    </w:lvl>
    <w:lvl w:ilvl="1" w:tplc="491639B0">
      <w:start w:val="1"/>
      <w:numFmt w:val="lowerLetter"/>
      <w:lvlText w:val="%2."/>
      <w:lvlJc w:val="left"/>
      <w:pPr>
        <w:ind w:left="1440" w:hanging="360"/>
      </w:pPr>
    </w:lvl>
    <w:lvl w:ilvl="2" w:tplc="5F1044A2">
      <w:start w:val="1"/>
      <w:numFmt w:val="lowerRoman"/>
      <w:lvlText w:val="%3."/>
      <w:lvlJc w:val="right"/>
      <w:pPr>
        <w:ind w:left="2160" w:hanging="180"/>
      </w:pPr>
    </w:lvl>
    <w:lvl w:ilvl="3" w:tplc="809A30E6">
      <w:start w:val="1"/>
      <w:numFmt w:val="decimal"/>
      <w:lvlText w:val="%4."/>
      <w:lvlJc w:val="left"/>
      <w:pPr>
        <w:ind w:left="2880" w:hanging="360"/>
      </w:pPr>
    </w:lvl>
    <w:lvl w:ilvl="4" w:tplc="4614BE3A">
      <w:start w:val="1"/>
      <w:numFmt w:val="lowerLetter"/>
      <w:lvlText w:val="%5."/>
      <w:lvlJc w:val="left"/>
      <w:pPr>
        <w:ind w:left="3600" w:hanging="360"/>
      </w:pPr>
    </w:lvl>
    <w:lvl w:ilvl="5" w:tplc="49E8B388">
      <w:start w:val="1"/>
      <w:numFmt w:val="lowerRoman"/>
      <w:lvlText w:val="%6."/>
      <w:lvlJc w:val="right"/>
      <w:pPr>
        <w:ind w:left="4320" w:hanging="180"/>
      </w:pPr>
    </w:lvl>
    <w:lvl w:ilvl="6" w:tplc="F4D41448">
      <w:start w:val="1"/>
      <w:numFmt w:val="decimal"/>
      <w:lvlText w:val="%7."/>
      <w:lvlJc w:val="left"/>
      <w:pPr>
        <w:ind w:left="5040" w:hanging="360"/>
      </w:pPr>
    </w:lvl>
    <w:lvl w:ilvl="7" w:tplc="6728D574">
      <w:start w:val="1"/>
      <w:numFmt w:val="lowerLetter"/>
      <w:lvlText w:val="%8."/>
      <w:lvlJc w:val="left"/>
      <w:pPr>
        <w:ind w:left="5760" w:hanging="360"/>
      </w:pPr>
    </w:lvl>
    <w:lvl w:ilvl="8" w:tplc="3CD4073A">
      <w:start w:val="1"/>
      <w:numFmt w:val="lowerRoman"/>
      <w:lvlText w:val="%9."/>
      <w:lvlJc w:val="right"/>
      <w:pPr>
        <w:ind w:left="6480" w:hanging="180"/>
      </w:pPr>
    </w:lvl>
  </w:abstractNum>
  <w:abstractNum w:abstractNumId="7" w15:restartNumberingAfterBreak="0">
    <w:nsid w:val="2BDD36E5"/>
    <w:multiLevelType w:val="hybridMultilevel"/>
    <w:tmpl w:val="AF886E06"/>
    <w:lvl w:ilvl="0" w:tplc="6C2E9CEC">
      <w:start w:val="1"/>
      <w:numFmt w:val="bullet"/>
      <w:lvlText w:val="·"/>
      <w:lvlJc w:val="left"/>
      <w:pPr>
        <w:ind w:left="720" w:hanging="360"/>
      </w:pPr>
      <w:rPr>
        <w:rFonts w:ascii="Symbol" w:hAnsi="Symbol" w:hint="default"/>
      </w:rPr>
    </w:lvl>
    <w:lvl w:ilvl="1" w:tplc="B37C2306">
      <w:start w:val="1"/>
      <w:numFmt w:val="bullet"/>
      <w:lvlText w:val="o"/>
      <w:lvlJc w:val="left"/>
      <w:pPr>
        <w:ind w:left="1440" w:hanging="360"/>
      </w:pPr>
      <w:rPr>
        <w:rFonts w:ascii="Courier New" w:hAnsi="Courier New" w:hint="default"/>
      </w:rPr>
    </w:lvl>
    <w:lvl w:ilvl="2" w:tplc="2A56AA0C">
      <w:start w:val="1"/>
      <w:numFmt w:val="bullet"/>
      <w:lvlText w:val=""/>
      <w:lvlJc w:val="left"/>
      <w:pPr>
        <w:ind w:left="2160" w:hanging="360"/>
      </w:pPr>
      <w:rPr>
        <w:rFonts w:ascii="Wingdings" w:hAnsi="Wingdings" w:hint="default"/>
      </w:rPr>
    </w:lvl>
    <w:lvl w:ilvl="3" w:tplc="170C9368">
      <w:start w:val="1"/>
      <w:numFmt w:val="bullet"/>
      <w:lvlText w:val=""/>
      <w:lvlJc w:val="left"/>
      <w:pPr>
        <w:ind w:left="2880" w:hanging="360"/>
      </w:pPr>
      <w:rPr>
        <w:rFonts w:ascii="Symbol" w:hAnsi="Symbol" w:hint="default"/>
      </w:rPr>
    </w:lvl>
    <w:lvl w:ilvl="4" w:tplc="64F6A9B8">
      <w:start w:val="1"/>
      <w:numFmt w:val="bullet"/>
      <w:lvlText w:val="o"/>
      <w:lvlJc w:val="left"/>
      <w:pPr>
        <w:ind w:left="3600" w:hanging="360"/>
      </w:pPr>
      <w:rPr>
        <w:rFonts w:ascii="Courier New" w:hAnsi="Courier New" w:hint="default"/>
      </w:rPr>
    </w:lvl>
    <w:lvl w:ilvl="5" w:tplc="7A1600F4">
      <w:start w:val="1"/>
      <w:numFmt w:val="bullet"/>
      <w:lvlText w:val=""/>
      <w:lvlJc w:val="left"/>
      <w:pPr>
        <w:ind w:left="4320" w:hanging="360"/>
      </w:pPr>
      <w:rPr>
        <w:rFonts w:ascii="Wingdings" w:hAnsi="Wingdings" w:hint="default"/>
      </w:rPr>
    </w:lvl>
    <w:lvl w:ilvl="6" w:tplc="DE028C80">
      <w:start w:val="1"/>
      <w:numFmt w:val="bullet"/>
      <w:lvlText w:val=""/>
      <w:lvlJc w:val="left"/>
      <w:pPr>
        <w:ind w:left="5040" w:hanging="360"/>
      </w:pPr>
      <w:rPr>
        <w:rFonts w:ascii="Symbol" w:hAnsi="Symbol" w:hint="default"/>
      </w:rPr>
    </w:lvl>
    <w:lvl w:ilvl="7" w:tplc="A8AC39CA">
      <w:start w:val="1"/>
      <w:numFmt w:val="bullet"/>
      <w:lvlText w:val="o"/>
      <w:lvlJc w:val="left"/>
      <w:pPr>
        <w:ind w:left="5760" w:hanging="360"/>
      </w:pPr>
      <w:rPr>
        <w:rFonts w:ascii="Courier New" w:hAnsi="Courier New" w:hint="default"/>
      </w:rPr>
    </w:lvl>
    <w:lvl w:ilvl="8" w:tplc="78026F46">
      <w:start w:val="1"/>
      <w:numFmt w:val="bullet"/>
      <w:lvlText w:val=""/>
      <w:lvlJc w:val="left"/>
      <w:pPr>
        <w:ind w:left="6480" w:hanging="360"/>
      </w:pPr>
      <w:rPr>
        <w:rFonts w:ascii="Wingdings" w:hAnsi="Wingdings" w:hint="default"/>
      </w:rPr>
    </w:lvl>
  </w:abstractNum>
  <w:abstractNum w:abstractNumId="8"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0A64331"/>
    <w:multiLevelType w:val="hybridMultilevel"/>
    <w:tmpl w:val="B13A9E56"/>
    <w:lvl w:ilvl="0" w:tplc="CAE42B7E">
      <w:start w:val="1"/>
      <w:numFmt w:val="decimal"/>
      <w:lvlText w:val="%1."/>
      <w:lvlJc w:val="left"/>
      <w:pPr>
        <w:ind w:left="720" w:hanging="360"/>
      </w:pPr>
    </w:lvl>
    <w:lvl w:ilvl="1" w:tplc="DE10C8EC">
      <w:start w:val="1"/>
      <w:numFmt w:val="lowerLetter"/>
      <w:lvlText w:val="%2."/>
      <w:lvlJc w:val="left"/>
      <w:pPr>
        <w:ind w:left="1440" w:hanging="360"/>
      </w:pPr>
    </w:lvl>
    <w:lvl w:ilvl="2" w:tplc="A4083DC4">
      <w:start w:val="1"/>
      <w:numFmt w:val="lowerRoman"/>
      <w:lvlText w:val="%3."/>
      <w:lvlJc w:val="right"/>
      <w:pPr>
        <w:ind w:left="2160" w:hanging="180"/>
      </w:pPr>
    </w:lvl>
    <w:lvl w:ilvl="3" w:tplc="E8FE01A0">
      <w:start w:val="1"/>
      <w:numFmt w:val="decimal"/>
      <w:lvlText w:val="%4."/>
      <w:lvlJc w:val="left"/>
      <w:pPr>
        <w:ind w:left="2880" w:hanging="360"/>
      </w:pPr>
    </w:lvl>
    <w:lvl w:ilvl="4" w:tplc="D4B4A654">
      <w:start w:val="1"/>
      <w:numFmt w:val="lowerLetter"/>
      <w:lvlText w:val="%5."/>
      <w:lvlJc w:val="left"/>
      <w:pPr>
        <w:ind w:left="3600" w:hanging="360"/>
      </w:pPr>
    </w:lvl>
    <w:lvl w:ilvl="5" w:tplc="85E4FBE6">
      <w:start w:val="1"/>
      <w:numFmt w:val="lowerRoman"/>
      <w:lvlText w:val="%6."/>
      <w:lvlJc w:val="right"/>
      <w:pPr>
        <w:ind w:left="4320" w:hanging="180"/>
      </w:pPr>
    </w:lvl>
    <w:lvl w:ilvl="6" w:tplc="4A866000">
      <w:start w:val="1"/>
      <w:numFmt w:val="decimal"/>
      <w:lvlText w:val="%7."/>
      <w:lvlJc w:val="left"/>
      <w:pPr>
        <w:ind w:left="5040" w:hanging="360"/>
      </w:pPr>
    </w:lvl>
    <w:lvl w:ilvl="7" w:tplc="4900FBBA">
      <w:start w:val="1"/>
      <w:numFmt w:val="lowerLetter"/>
      <w:lvlText w:val="%8."/>
      <w:lvlJc w:val="left"/>
      <w:pPr>
        <w:ind w:left="5760" w:hanging="360"/>
      </w:pPr>
    </w:lvl>
    <w:lvl w:ilvl="8" w:tplc="D84ED9D4">
      <w:start w:val="1"/>
      <w:numFmt w:val="lowerRoman"/>
      <w:lvlText w:val="%9."/>
      <w:lvlJc w:val="right"/>
      <w:pPr>
        <w:ind w:left="6480" w:hanging="180"/>
      </w:pPr>
    </w:lvl>
  </w:abstractNum>
  <w:abstractNum w:abstractNumId="10" w15:restartNumberingAfterBreak="0">
    <w:nsid w:val="33FF0A38"/>
    <w:multiLevelType w:val="hybridMultilevel"/>
    <w:tmpl w:val="1368C3A4"/>
    <w:lvl w:ilvl="0" w:tplc="1EA29DFC">
      <w:start w:val="1"/>
      <w:numFmt w:val="bullet"/>
      <w:lvlText w:val="·"/>
      <w:lvlJc w:val="left"/>
      <w:pPr>
        <w:ind w:left="720" w:hanging="360"/>
      </w:pPr>
      <w:rPr>
        <w:rFonts w:ascii="Symbol" w:hAnsi="Symbol" w:hint="default"/>
      </w:rPr>
    </w:lvl>
    <w:lvl w:ilvl="1" w:tplc="358A663E">
      <w:start w:val="1"/>
      <w:numFmt w:val="bullet"/>
      <w:lvlText w:val="o"/>
      <w:lvlJc w:val="left"/>
      <w:pPr>
        <w:ind w:left="1440" w:hanging="360"/>
      </w:pPr>
      <w:rPr>
        <w:rFonts w:ascii="Courier New" w:hAnsi="Courier New" w:hint="default"/>
      </w:rPr>
    </w:lvl>
    <w:lvl w:ilvl="2" w:tplc="BFDE3D7E">
      <w:start w:val="1"/>
      <w:numFmt w:val="bullet"/>
      <w:lvlText w:val=""/>
      <w:lvlJc w:val="left"/>
      <w:pPr>
        <w:ind w:left="2160" w:hanging="360"/>
      </w:pPr>
      <w:rPr>
        <w:rFonts w:ascii="Wingdings" w:hAnsi="Wingdings" w:hint="default"/>
      </w:rPr>
    </w:lvl>
    <w:lvl w:ilvl="3" w:tplc="84CE7CF0">
      <w:start w:val="1"/>
      <w:numFmt w:val="bullet"/>
      <w:lvlText w:val=""/>
      <w:lvlJc w:val="left"/>
      <w:pPr>
        <w:ind w:left="2880" w:hanging="360"/>
      </w:pPr>
      <w:rPr>
        <w:rFonts w:ascii="Symbol" w:hAnsi="Symbol" w:hint="default"/>
      </w:rPr>
    </w:lvl>
    <w:lvl w:ilvl="4" w:tplc="673E4B90">
      <w:start w:val="1"/>
      <w:numFmt w:val="bullet"/>
      <w:lvlText w:val="o"/>
      <w:lvlJc w:val="left"/>
      <w:pPr>
        <w:ind w:left="3600" w:hanging="360"/>
      </w:pPr>
      <w:rPr>
        <w:rFonts w:ascii="Courier New" w:hAnsi="Courier New" w:hint="default"/>
      </w:rPr>
    </w:lvl>
    <w:lvl w:ilvl="5" w:tplc="5810C38E">
      <w:start w:val="1"/>
      <w:numFmt w:val="bullet"/>
      <w:lvlText w:val=""/>
      <w:lvlJc w:val="left"/>
      <w:pPr>
        <w:ind w:left="4320" w:hanging="360"/>
      </w:pPr>
      <w:rPr>
        <w:rFonts w:ascii="Wingdings" w:hAnsi="Wingdings" w:hint="default"/>
      </w:rPr>
    </w:lvl>
    <w:lvl w:ilvl="6" w:tplc="CD3888F8">
      <w:start w:val="1"/>
      <w:numFmt w:val="bullet"/>
      <w:lvlText w:val=""/>
      <w:lvlJc w:val="left"/>
      <w:pPr>
        <w:ind w:left="5040" w:hanging="360"/>
      </w:pPr>
      <w:rPr>
        <w:rFonts w:ascii="Symbol" w:hAnsi="Symbol" w:hint="default"/>
      </w:rPr>
    </w:lvl>
    <w:lvl w:ilvl="7" w:tplc="FCFE5ABE">
      <w:start w:val="1"/>
      <w:numFmt w:val="bullet"/>
      <w:lvlText w:val="o"/>
      <w:lvlJc w:val="left"/>
      <w:pPr>
        <w:ind w:left="5760" w:hanging="360"/>
      </w:pPr>
      <w:rPr>
        <w:rFonts w:ascii="Courier New" w:hAnsi="Courier New" w:hint="default"/>
      </w:rPr>
    </w:lvl>
    <w:lvl w:ilvl="8" w:tplc="7F568416">
      <w:start w:val="1"/>
      <w:numFmt w:val="bullet"/>
      <w:lvlText w:val=""/>
      <w:lvlJc w:val="left"/>
      <w:pPr>
        <w:ind w:left="6480" w:hanging="360"/>
      </w:pPr>
      <w:rPr>
        <w:rFonts w:ascii="Wingdings" w:hAnsi="Wingdings" w:hint="default"/>
      </w:rPr>
    </w:lvl>
  </w:abstractNum>
  <w:abstractNum w:abstractNumId="11" w15:restartNumberingAfterBreak="0">
    <w:nsid w:val="377510FF"/>
    <w:multiLevelType w:val="hybridMultilevel"/>
    <w:tmpl w:val="DD6652C8"/>
    <w:lvl w:ilvl="0" w:tplc="40486BE0">
      <w:start w:val="1"/>
      <w:numFmt w:val="bullet"/>
      <w:lvlText w:val=""/>
      <w:lvlJc w:val="left"/>
      <w:pPr>
        <w:ind w:left="720" w:hanging="360"/>
      </w:pPr>
      <w:rPr>
        <w:rFonts w:ascii="Symbol" w:hAnsi="Symbol" w:hint="default"/>
      </w:rPr>
    </w:lvl>
    <w:lvl w:ilvl="1" w:tplc="D7EACD08">
      <w:start w:val="1"/>
      <w:numFmt w:val="bullet"/>
      <w:lvlText w:val="o"/>
      <w:lvlJc w:val="left"/>
      <w:pPr>
        <w:ind w:left="1440" w:hanging="360"/>
      </w:pPr>
      <w:rPr>
        <w:rFonts w:ascii="Courier New" w:hAnsi="Courier New" w:hint="default"/>
      </w:rPr>
    </w:lvl>
    <w:lvl w:ilvl="2" w:tplc="4A46EF50">
      <w:start w:val="1"/>
      <w:numFmt w:val="bullet"/>
      <w:lvlText w:val=""/>
      <w:lvlJc w:val="left"/>
      <w:pPr>
        <w:ind w:left="2160" w:hanging="360"/>
      </w:pPr>
      <w:rPr>
        <w:rFonts w:ascii="Wingdings" w:hAnsi="Wingdings" w:hint="default"/>
      </w:rPr>
    </w:lvl>
    <w:lvl w:ilvl="3" w:tplc="7624A5BA">
      <w:start w:val="1"/>
      <w:numFmt w:val="bullet"/>
      <w:lvlText w:val=""/>
      <w:lvlJc w:val="left"/>
      <w:pPr>
        <w:ind w:left="2880" w:hanging="360"/>
      </w:pPr>
      <w:rPr>
        <w:rFonts w:ascii="Symbol" w:hAnsi="Symbol" w:hint="default"/>
      </w:rPr>
    </w:lvl>
    <w:lvl w:ilvl="4" w:tplc="3A149A4C">
      <w:start w:val="1"/>
      <w:numFmt w:val="bullet"/>
      <w:lvlText w:val="o"/>
      <w:lvlJc w:val="left"/>
      <w:pPr>
        <w:ind w:left="3600" w:hanging="360"/>
      </w:pPr>
      <w:rPr>
        <w:rFonts w:ascii="Courier New" w:hAnsi="Courier New" w:hint="default"/>
      </w:rPr>
    </w:lvl>
    <w:lvl w:ilvl="5" w:tplc="0464C98C">
      <w:start w:val="1"/>
      <w:numFmt w:val="bullet"/>
      <w:lvlText w:val=""/>
      <w:lvlJc w:val="left"/>
      <w:pPr>
        <w:ind w:left="4320" w:hanging="360"/>
      </w:pPr>
      <w:rPr>
        <w:rFonts w:ascii="Wingdings" w:hAnsi="Wingdings" w:hint="default"/>
      </w:rPr>
    </w:lvl>
    <w:lvl w:ilvl="6" w:tplc="82883494">
      <w:start w:val="1"/>
      <w:numFmt w:val="bullet"/>
      <w:lvlText w:val=""/>
      <w:lvlJc w:val="left"/>
      <w:pPr>
        <w:ind w:left="5040" w:hanging="360"/>
      </w:pPr>
      <w:rPr>
        <w:rFonts w:ascii="Symbol" w:hAnsi="Symbol" w:hint="default"/>
      </w:rPr>
    </w:lvl>
    <w:lvl w:ilvl="7" w:tplc="642C5BF6">
      <w:start w:val="1"/>
      <w:numFmt w:val="bullet"/>
      <w:lvlText w:val="o"/>
      <w:lvlJc w:val="left"/>
      <w:pPr>
        <w:ind w:left="5760" w:hanging="360"/>
      </w:pPr>
      <w:rPr>
        <w:rFonts w:ascii="Courier New" w:hAnsi="Courier New" w:hint="default"/>
      </w:rPr>
    </w:lvl>
    <w:lvl w:ilvl="8" w:tplc="84A65F3E">
      <w:start w:val="1"/>
      <w:numFmt w:val="bullet"/>
      <w:lvlText w:val=""/>
      <w:lvlJc w:val="left"/>
      <w:pPr>
        <w:ind w:left="6480" w:hanging="360"/>
      </w:pPr>
      <w:rPr>
        <w:rFonts w:ascii="Wingdings" w:hAnsi="Wingdings" w:hint="default"/>
      </w:rPr>
    </w:lvl>
  </w:abstractNum>
  <w:abstractNum w:abstractNumId="12"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9435699"/>
    <w:multiLevelType w:val="hybridMultilevel"/>
    <w:tmpl w:val="66508F1E"/>
    <w:lvl w:ilvl="0" w:tplc="0F268F8C">
      <w:start w:val="1"/>
      <w:numFmt w:val="decimal"/>
      <w:lvlText w:val="%1."/>
      <w:lvlJc w:val="left"/>
      <w:pPr>
        <w:ind w:left="720" w:hanging="360"/>
      </w:pPr>
    </w:lvl>
    <w:lvl w:ilvl="1" w:tplc="52F28AEE">
      <w:start w:val="1"/>
      <w:numFmt w:val="lowerLetter"/>
      <w:lvlText w:val="%2."/>
      <w:lvlJc w:val="left"/>
      <w:pPr>
        <w:ind w:left="1440" w:hanging="360"/>
      </w:pPr>
    </w:lvl>
    <w:lvl w:ilvl="2" w:tplc="59626E82">
      <w:start w:val="1"/>
      <w:numFmt w:val="lowerRoman"/>
      <w:lvlText w:val="%3."/>
      <w:lvlJc w:val="right"/>
      <w:pPr>
        <w:ind w:left="2160" w:hanging="180"/>
      </w:pPr>
    </w:lvl>
    <w:lvl w:ilvl="3" w:tplc="CABAE080">
      <w:start w:val="1"/>
      <w:numFmt w:val="decimal"/>
      <w:lvlText w:val="%4."/>
      <w:lvlJc w:val="left"/>
      <w:pPr>
        <w:ind w:left="2880" w:hanging="360"/>
      </w:pPr>
    </w:lvl>
    <w:lvl w:ilvl="4" w:tplc="3932B2E6">
      <w:start w:val="1"/>
      <w:numFmt w:val="lowerLetter"/>
      <w:lvlText w:val="%5."/>
      <w:lvlJc w:val="left"/>
      <w:pPr>
        <w:ind w:left="3600" w:hanging="360"/>
      </w:pPr>
    </w:lvl>
    <w:lvl w:ilvl="5" w:tplc="8D8EFB4E">
      <w:start w:val="1"/>
      <w:numFmt w:val="lowerRoman"/>
      <w:lvlText w:val="%6."/>
      <w:lvlJc w:val="right"/>
      <w:pPr>
        <w:ind w:left="4320" w:hanging="180"/>
      </w:pPr>
    </w:lvl>
    <w:lvl w:ilvl="6" w:tplc="662E7F78">
      <w:start w:val="1"/>
      <w:numFmt w:val="decimal"/>
      <w:lvlText w:val="%7."/>
      <w:lvlJc w:val="left"/>
      <w:pPr>
        <w:ind w:left="5040" w:hanging="360"/>
      </w:pPr>
    </w:lvl>
    <w:lvl w:ilvl="7" w:tplc="97F6306A">
      <w:start w:val="1"/>
      <w:numFmt w:val="lowerLetter"/>
      <w:lvlText w:val="%8."/>
      <w:lvlJc w:val="left"/>
      <w:pPr>
        <w:ind w:left="5760" w:hanging="360"/>
      </w:pPr>
    </w:lvl>
    <w:lvl w:ilvl="8" w:tplc="A9F47766">
      <w:start w:val="1"/>
      <w:numFmt w:val="lowerRoman"/>
      <w:lvlText w:val="%9."/>
      <w:lvlJc w:val="right"/>
      <w:pPr>
        <w:ind w:left="6480" w:hanging="180"/>
      </w:pPr>
    </w:lvl>
  </w:abstractNum>
  <w:abstractNum w:abstractNumId="14"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C7A11F5"/>
    <w:multiLevelType w:val="hybridMultilevel"/>
    <w:tmpl w:val="0AE0B6F8"/>
    <w:lvl w:ilvl="0" w:tplc="FC363072">
      <w:start w:val="1"/>
      <w:numFmt w:val="decimal"/>
      <w:lvlText w:val="%1."/>
      <w:lvlJc w:val="left"/>
      <w:pPr>
        <w:ind w:left="720" w:hanging="360"/>
      </w:pPr>
    </w:lvl>
    <w:lvl w:ilvl="1" w:tplc="E084E4D2">
      <w:start w:val="1"/>
      <w:numFmt w:val="lowerLetter"/>
      <w:lvlText w:val="%2."/>
      <w:lvlJc w:val="left"/>
      <w:pPr>
        <w:ind w:left="1440" w:hanging="360"/>
      </w:pPr>
    </w:lvl>
    <w:lvl w:ilvl="2" w:tplc="D06ECD26">
      <w:start w:val="1"/>
      <w:numFmt w:val="lowerRoman"/>
      <w:lvlText w:val="%3."/>
      <w:lvlJc w:val="right"/>
      <w:pPr>
        <w:ind w:left="2160" w:hanging="180"/>
      </w:pPr>
    </w:lvl>
    <w:lvl w:ilvl="3" w:tplc="AEEE6070">
      <w:start w:val="1"/>
      <w:numFmt w:val="decimal"/>
      <w:lvlText w:val="%4."/>
      <w:lvlJc w:val="left"/>
      <w:pPr>
        <w:ind w:left="2880" w:hanging="360"/>
      </w:pPr>
    </w:lvl>
    <w:lvl w:ilvl="4" w:tplc="302A194C">
      <w:start w:val="1"/>
      <w:numFmt w:val="lowerLetter"/>
      <w:lvlText w:val="%5."/>
      <w:lvlJc w:val="left"/>
      <w:pPr>
        <w:ind w:left="3600" w:hanging="360"/>
      </w:pPr>
    </w:lvl>
    <w:lvl w:ilvl="5" w:tplc="B814892E">
      <w:start w:val="1"/>
      <w:numFmt w:val="lowerRoman"/>
      <w:lvlText w:val="%6."/>
      <w:lvlJc w:val="right"/>
      <w:pPr>
        <w:ind w:left="4320" w:hanging="180"/>
      </w:pPr>
    </w:lvl>
    <w:lvl w:ilvl="6" w:tplc="51ACA168">
      <w:start w:val="1"/>
      <w:numFmt w:val="decimal"/>
      <w:lvlText w:val="%7."/>
      <w:lvlJc w:val="left"/>
      <w:pPr>
        <w:ind w:left="5040" w:hanging="360"/>
      </w:pPr>
    </w:lvl>
    <w:lvl w:ilvl="7" w:tplc="C1CEB0FA">
      <w:start w:val="1"/>
      <w:numFmt w:val="lowerLetter"/>
      <w:lvlText w:val="%8."/>
      <w:lvlJc w:val="left"/>
      <w:pPr>
        <w:ind w:left="5760" w:hanging="360"/>
      </w:pPr>
    </w:lvl>
    <w:lvl w:ilvl="8" w:tplc="0A34C8F0">
      <w:start w:val="1"/>
      <w:numFmt w:val="lowerRoman"/>
      <w:lvlText w:val="%9."/>
      <w:lvlJc w:val="right"/>
      <w:pPr>
        <w:ind w:left="6480" w:hanging="180"/>
      </w:pPr>
    </w:lvl>
  </w:abstractNum>
  <w:abstractNum w:abstractNumId="16"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A7F878C"/>
    <w:multiLevelType w:val="hybridMultilevel"/>
    <w:tmpl w:val="7EEA55F2"/>
    <w:lvl w:ilvl="0" w:tplc="B26C7462">
      <w:start w:val="1"/>
      <w:numFmt w:val="decimal"/>
      <w:lvlText w:val="%1."/>
      <w:lvlJc w:val="left"/>
      <w:pPr>
        <w:ind w:left="720" w:hanging="360"/>
      </w:pPr>
    </w:lvl>
    <w:lvl w:ilvl="1" w:tplc="623E3EE2">
      <w:start w:val="1"/>
      <w:numFmt w:val="lowerLetter"/>
      <w:lvlText w:val="%2."/>
      <w:lvlJc w:val="left"/>
      <w:pPr>
        <w:ind w:left="1440" w:hanging="360"/>
      </w:pPr>
    </w:lvl>
    <w:lvl w:ilvl="2" w:tplc="EDFEACC0">
      <w:start w:val="1"/>
      <w:numFmt w:val="lowerRoman"/>
      <w:lvlText w:val="%3."/>
      <w:lvlJc w:val="right"/>
      <w:pPr>
        <w:ind w:left="2160" w:hanging="180"/>
      </w:pPr>
    </w:lvl>
    <w:lvl w:ilvl="3" w:tplc="DD4C51CE">
      <w:start w:val="1"/>
      <w:numFmt w:val="decimal"/>
      <w:lvlText w:val="%4."/>
      <w:lvlJc w:val="left"/>
      <w:pPr>
        <w:ind w:left="2880" w:hanging="360"/>
      </w:pPr>
    </w:lvl>
    <w:lvl w:ilvl="4" w:tplc="AD3EAED6">
      <w:start w:val="1"/>
      <w:numFmt w:val="lowerLetter"/>
      <w:lvlText w:val="%5."/>
      <w:lvlJc w:val="left"/>
      <w:pPr>
        <w:ind w:left="3600" w:hanging="360"/>
      </w:pPr>
    </w:lvl>
    <w:lvl w:ilvl="5" w:tplc="F13637AC">
      <w:start w:val="1"/>
      <w:numFmt w:val="lowerRoman"/>
      <w:lvlText w:val="%6."/>
      <w:lvlJc w:val="right"/>
      <w:pPr>
        <w:ind w:left="4320" w:hanging="180"/>
      </w:pPr>
    </w:lvl>
    <w:lvl w:ilvl="6" w:tplc="1DDE15BC">
      <w:start w:val="1"/>
      <w:numFmt w:val="decimal"/>
      <w:lvlText w:val="%7."/>
      <w:lvlJc w:val="left"/>
      <w:pPr>
        <w:ind w:left="5040" w:hanging="360"/>
      </w:pPr>
    </w:lvl>
    <w:lvl w:ilvl="7" w:tplc="1CCE87E6">
      <w:start w:val="1"/>
      <w:numFmt w:val="lowerLetter"/>
      <w:lvlText w:val="%8."/>
      <w:lvlJc w:val="left"/>
      <w:pPr>
        <w:ind w:left="5760" w:hanging="360"/>
      </w:pPr>
    </w:lvl>
    <w:lvl w:ilvl="8" w:tplc="1EAAE0DA">
      <w:start w:val="1"/>
      <w:numFmt w:val="lowerRoman"/>
      <w:lvlText w:val="%9."/>
      <w:lvlJc w:val="right"/>
      <w:pPr>
        <w:ind w:left="6480" w:hanging="180"/>
      </w:pPr>
    </w:lvl>
  </w:abstractNum>
  <w:abstractNum w:abstractNumId="18" w15:restartNumberingAfterBreak="0">
    <w:nsid w:val="506381B3"/>
    <w:multiLevelType w:val="hybridMultilevel"/>
    <w:tmpl w:val="80525C20"/>
    <w:lvl w:ilvl="0" w:tplc="CEC62792">
      <w:start w:val="1"/>
      <w:numFmt w:val="bullet"/>
      <w:lvlText w:val=""/>
      <w:lvlJc w:val="left"/>
      <w:pPr>
        <w:ind w:left="720" w:hanging="360"/>
      </w:pPr>
      <w:rPr>
        <w:rFonts w:ascii="Symbol" w:hAnsi="Symbol" w:hint="default"/>
      </w:rPr>
    </w:lvl>
    <w:lvl w:ilvl="1" w:tplc="91EA269A">
      <w:start w:val="1"/>
      <w:numFmt w:val="bullet"/>
      <w:lvlText w:val="o"/>
      <w:lvlJc w:val="left"/>
      <w:pPr>
        <w:ind w:left="1440" w:hanging="360"/>
      </w:pPr>
      <w:rPr>
        <w:rFonts w:ascii="Courier New" w:hAnsi="Courier New" w:hint="default"/>
      </w:rPr>
    </w:lvl>
    <w:lvl w:ilvl="2" w:tplc="320A0992">
      <w:start w:val="1"/>
      <w:numFmt w:val="bullet"/>
      <w:lvlText w:val=""/>
      <w:lvlJc w:val="left"/>
      <w:pPr>
        <w:ind w:left="2160" w:hanging="360"/>
      </w:pPr>
      <w:rPr>
        <w:rFonts w:ascii="Wingdings" w:hAnsi="Wingdings" w:hint="default"/>
      </w:rPr>
    </w:lvl>
    <w:lvl w:ilvl="3" w:tplc="AB8E0F7C">
      <w:start w:val="1"/>
      <w:numFmt w:val="bullet"/>
      <w:lvlText w:val=""/>
      <w:lvlJc w:val="left"/>
      <w:pPr>
        <w:ind w:left="2880" w:hanging="360"/>
      </w:pPr>
      <w:rPr>
        <w:rFonts w:ascii="Symbol" w:hAnsi="Symbol" w:hint="default"/>
      </w:rPr>
    </w:lvl>
    <w:lvl w:ilvl="4" w:tplc="7A9ACA48">
      <w:start w:val="1"/>
      <w:numFmt w:val="bullet"/>
      <w:lvlText w:val="o"/>
      <w:lvlJc w:val="left"/>
      <w:pPr>
        <w:ind w:left="3600" w:hanging="360"/>
      </w:pPr>
      <w:rPr>
        <w:rFonts w:ascii="Courier New" w:hAnsi="Courier New" w:hint="default"/>
      </w:rPr>
    </w:lvl>
    <w:lvl w:ilvl="5" w:tplc="B46AD89E">
      <w:start w:val="1"/>
      <w:numFmt w:val="bullet"/>
      <w:lvlText w:val=""/>
      <w:lvlJc w:val="left"/>
      <w:pPr>
        <w:ind w:left="4320" w:hanging="360"/>
      </w:pPr>
      <w:rPr>
        <w:rFonts w:ascii="Wingdings" w:hAnsi="Wingdings" w:hint="default"/>
      </w:rPr>
    </w:lvl>
    <w:lvl w:ilvl="6" w:tplc="A664F3FA">
      <w:start w:val="1"/>
      <w:numFmt w:val="bullet"/>
      <w:lvlText w:val=""/>
      <w:lvlJc w:val="left"/>
      <w:pPr>
        <w:ind w:left="5040" w:hanging="360"/>
      </w:pPr>
      <w:rPr>
        <w:rFonts w:ascii="Symbol" w:hAnsi="Symbol" w:hint="default"/>
      </w:rPr>
    </w:lvl>
    <w:lvl w:ilvl="7" w:tplc="5D3AFEAA">
      <w:start w:val="1"/>
      <w:numFmt w:val="bullet"/>
      <w:lvlText w:val="o"/>
      <w:lvlJc w:val="left"/>
      <w:pPr>
        <w:ind w:left="5760" w:hanging="360"/>
      </w:pPr>
      <w:rPr>
        <w:rFonts w:ascii="Courier New" w:hAnsi="Courier New" w:hint="default"/>
      </w:rPr>
    </w:lvl>
    <w:lvl w:ilvl="8" w:tplc="44F84E5E">
      <w:start w:val="1"/>
      <w:numFmt w:val="bullet"/>
      <w:lvlText w:val=""/>
      <w:lvlJc w:val="left"/>
      <w:pPr>
        <w:ind w:left="6480" w:hanging="360"/>
      </w:pPr>
      <w:rPr>
        <w:rFonts w:ascii="Wingdings" w:hAnsi="Wingdings" w:hint="default"/>
      </w:rPr>
    </w:lvl>
  </w:abstractNum>
  <w:abstractNum w:abstractNumId="19"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836115E"/>
    <w:multiLevelType w:val="hybridMultilevel"/>
    <w:tmpl w:val="C09A5E72"/>
    <w:lvl w:ilvl="0" w:tplc="CE3681B4">
      <w:start w:val="1"/>
      <w:numFmt w:val="bullet"/>
      <w:lvlText w:val="·"/>
      <w:lvlJc w:val="left"/>
      <w:pPr>
        <w:ind w:left="720" w:hanging="360"/>
      </w:pPr>
      <w:rPr>
        <w:rFonts w:ascii="Symbol" w:hAnsi="Symbol" w:hint="default"/>
      </w:rPr>
    </w:lvl>
    <w:lvl w:ilvl="1" w:tplc="714E3FDE">
      <w:start w:val="1"/>
      <w:numFmt w:val="bullet"/>
      <w:lvlText w:val="o"/>
      <w:lvlJc w:val="left"/>
      <w:pPr>
        <w:ind w:left="1440" w:hanging="360"/>
      </w:pPr>
      <w:rPr>
        <w:rFonts w:ascii="Courier New" w:hAnsi="Courier New" w:hint="default"/>
      </w:rPr>
    </w:lvl>
    <w:lvl w:ilvl="2" w:tplc="B5F63B5E">
      <w:start w:val="1"/>
      <w:numFmt w:val="bullet"/>
      <w:lvlText w:val=""/>
      <w:lvlJc w:val="left"/>
      <w:pPr>
        <w:ind w:left="2160" w:hanging="360"/>
      </w:pPr>
      <w:rPr>
        <w:rFonts w:ascii="Wingdings" w:hAnsi="Wingdings" w:hint="default"/>
      </w:rPr>
    </w:lvl>
    <w:lvl w:ilvl="3" w:tplc="D4F0BD56">
      <w:start w:val="1"/>
      <w:numFmt w:val="bullet"/>
      <w:lvlText w:val=""/>
      <w:lvlJc w:val="left"/>
      <w:pPr>
        <w:ind w:left="2880" w:hanging="360"/>
      </w:pPr>
      <w:rPr>
        <w:rFonts w:ascii="Symbol" w:hAnsi="Symbol" w:hint="default"/>
      </w:rPr>
    </w:lvl>
    <w:lvl w:ilvl="4" w:tplc="2CF64122">
      <w:start w:val="1"/>
      <w:numFmt w:val="bullet"/>
      <w:lvlText w:val="o"/>
      <w:lvlJc w:val="left"/>
      <w:pPr>
        <w:ind w:left="3600" w:hanging="360"/>
      </w:pPr>
      <w:rPr>
        <w:rFonts w:ascii="Courier New" w:hAnsi="Courier New" w:hint="default"/>
      </w:rPr>
    </w:lvl>
    <w:lvl w:ilvl="5" w:tplc="188641D2">
      <w:start w:val="1"/>
      <w:numFmt w:val="bullet"/>
      <w:lvlText w:val=""/>
      <w:lvlJc w:val="left"/>
      <w:pPr>
        <w:ind w:left="4320" w:hanging="360"/>
      </w:pPr>
      <w:rPr>
        <w:rFonts w:ascii="Wingdings" w:hAnsi="Wingdings" w:hint="default"/>
      </w:rPr>
    </w:lvl>
    <w:lvl w:ilvl="6" w:tplc="6C34855E">
      <w:start w:val="1"/>
      <w:numFmt w:val="bullet"/>
      <w:lvlText w:val=""/>
      <w:lvlJc w:val="left"/>
      <w:pPr>
        <w:ind w:left="5040" w:hanging="360"/>
      </w:pPr>
      <w:rPr>
        <w:rFonts w:ascii="Symbol" w:hAnsi="Symbol" w:hint="default"/>
      </w:rPr>
    </w:lvl>
    <w:lvl w:ilvl="7" w:tplc="EE2214D4">
      <w:start w:val="1"/>
      <w:numFmt w:val="bullet"/>
      <w:lvlText w:val="o"/>
      <w:lvlJc w:val="left"/>
      <w:pPr>
        <w:ind w:left="5760" w:hanging="360"/>
      </w:pPr>
      <w:rPr>
        <w:rFonts w:ascii="Courier New" w:hAnsi="Courier New" w:hint="default"/>
      </w:rPr>
    </w:lvl>
    <w:lvl w:ilvl="8" w:tplc="6B3EBC22">
      <w:start w:val="1"/>
      <w:numFmt w:val="bullet"/>
      <w:lvlText w:val=""/>
      <w:lvlJc w:val="left"/>
      <w:pPr>
        <w:ind w:left="6480" w:hanging="360"/>
      </w:pPr>
      <w:rPr>
        <w:rFonts w:ascii="Wingdings" w:hAnsi="Wingdings" w:hint="default"/>
      </w:rPr>
    </w:lvl>
  </w:abstractNum>
  <w:abstractNum w:abstractNumId="22" w15:restartNumberingAfterBreak="0">
    <w:nsid w:val="5873FAFE"/>
    <w:multiLevelType w:val="hybridMultilevel"/>
    <w:tmpl w:val="31B8E5CC"/>
    <w:lvl w:ilvl="0" w:tplc="46EA1274">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3"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24" w15:restartNumberingAfterBreak="0">
    <w:nsid w:val="618B1518"/>
    <w:multiLevelType w:val="hybridMultilevel"/>
    <w:tmpl w:val="C154639A"/>
    <w:lvl w:ilvl="0" w:tplc="AB763FAA">
      <w:start w:val="1"/>
      <w:numFmt w:val="decimal"/>
      <w:lvlText w:val="%1."/>
      <w:lvlJc w:val="left"/>
      <w:pPr>
        <w:ind w:left="720" w:hanging="360"/>
      </w:pPr>
    </w:lvl>
    <w:lvl w:ilvl="1" w:tplc="AEAEFE68">
      <w:start w:val="1"/>
      <w:numFmt w:val="lowerLetter"/>
      <w:lvlText w:val="%2."/>
      <w:lvlJc w:val="left"/>
      <w:pPr>
        <w:ind w:left="1440" w:hanging="360"/>
      </w:pPr>
    </w:lvl>
    <w:lvl w:ilvl="2" w:tplc="66FE9DBE">
      <w:start w:val="1"/>
      <w:numFmt w:val="lowerRoman"/>
      <w:lvlText w:val="%3."/>
      <w:lvlJc w:val="right"/>
      <w:pPr>
        <w:ind w:left="2160" w:hanging="180"/>
      </w:pPr>
    </w:lvl>
    <w:lvl w:ilvl="3" w:tplc="1F42A78C">
      <w:start w:val="1"/>
      <w:numFmt w:val="decimal"/>
      <w:lvlText w:val="%4."/>
      <w:lvlJc w:val="left"/>
      <w:pPr>
        <w:ind w:left="2880" w:hanging="360"/>
      </w:pPr>
    </w:lvl>
    <w:lvl w:ilvl="4" w:tplc="37E6D73E">
      <w:start w:val="1"/>
      <w:numFmt w:val="lowerLetter"/>
      <w:lvlText w:val="%5."/>
      <w:lvlJc w:val="left"/>
      <w:pPr>
        <w:ind w:left="3600" w:hanging="360"/>
      </w:pPr>
    </w:lvl>
    <w:lvl w:ilvl="5" w:tplc="E2BCC1AC">
      <w:start w:val="1"/>
      <w:numFmt w:val="lowerRoman"/>
      <w:lvlText w:val="%6."/>
      <w:lvlJc w:val="right"/>
      <w:pPr>
        <w:ind w:left="4320" w:hanging="180"/>
      </w:pPr>
    </w:lvl>
    <w:lvl w:ilvl="6" w:tplc="99C0D07C">
      <w:start w:val="1"/>
      <w:numFmt w:val="decimal"/>
      <w:lvlText w:val="%7."/>
      <w:lvlJc w:val="left"/>
      <w:pPr>
        <w:ind w:left="5040" w:hanging="360"/>
      </w:pPr>
    </w:lvl>
    <w:lvl w:ilvl="7" w:tplc="B95EC540">
      <w:start w:val="1"/>
      <w:numFmt w:val="lowerLetter"/>
      <w:lvlText w:val="%8."/>
      <w:lvlJc w:val="left"/>
      <w:pPr>
        <w:ind w:left="5760" w:hanging="360"/>
      </w:pPr>
    </w:lvl>
    <w:lvl w:ilvl="8" w:tplc="C4581722">
      <w:start w:val="1"/>
      <w:numFmt w:val="lowerRoman"/>
      <w:lvlText w:val="%9."/>
      <w:lvlJc w:val="right"/>
      <w:pPr>
        <w:ind w:left="6480" w:hanging="180"/>
      </w:pPr>
    </w:lvl>
  </w:abstractNum>
  <w:abstractNum w:abstractNumId="25"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9329A37"/>
    <w:multiLevelType w:val="hybridMultilevel"/>
    <w:tmpl w:val="15FEFBA0"/>
    <w:lvl w:ilvl="0" w:tplc="E0F00D06">
      <w:start w:val="1"/>
      <w:numFmt w:val="bullet"/>
      <w:lvlText w:val=""/>
      <w:lvlJc w:val="left"/>
      <w:pPr>
        <w:ind w:left="720" w:hanging="360"/>
      </w:pPr>
      <w:rPr>
        <w:rFonts w:ascii="Symbol" w:hAnsi="Symbol" w:hint="default"/>
      </w:rPr>
    </w:lvl>
    <w:lvl w:ilvl="1" w:tplc="F50C6CF2">
      <w:start w:val="1"/>
      <w:numFmt w:val="bullet"/>
      <w:lvlText w:val="o"/>
      <w:lvlJc w:val="left"/>
      <w:pPr>
        <w:ind w:left="1440" w:hanging="360"/>
      </w:pPr>
      <w:rPr>
        <w:rFonts w:ascii="Courier New" w:hAnsi="Courier New" w:hint="default"/>
      </w:rPr>
    </w:lvl>
    <w:lvl w:ilvl="2" w:tplc="1D0A678E">
      <w:start w:val="1"/>
      <w:numFmt w:val="bullet"/>
      <w:lvlText w:val=""/>
      <w:lvlJc w:val="left"/>
      <w:pPr>
        <w:ind w:left="2160" w:hanging="360"/>
      </w:pPr>
      <w:rPr>
        <w:rFonts w:ascii="Wingdings" w:hAnsi="Wingdings" w:hint="default"/>
      </w:rPr>
    </w:lvl>
    <w:lvl w:ilvl="3" w:tplc="0E9CD7AC">
      <w:start w:val="1"/>
      <w:numFmt w:val="bullet"/>
      <w:lvlText w:val=""/>
      <w:lvlJc w:val="left"/>
      <w:pPr>
        <w:ind w:left="2880" w:hanging="360"/>
      </w:pPr>
      <w:rPr>
        <w:rFonts w:ascii="Symbol" w:hAnsi="Symbol" w:hint="default"/>
      </w:rPr>
    </w:lvl>
    <w:lvl w:ilvl="4" w:tplc="5DE69A64">
      <w:start w:val="1"/>
      <w:numFmt w:val="bullet"/>
      <w:lvlText w:val="o"/>
      <w:lvlJc w:val="left"/>
      <w:pPr>
        <w:ind w:left="3600" w:hanging="360"/>
      </w:pPr>
      <w:rPr>
        <w:rFonts w:ascii="Courier New" w:hAnsi="Courier New" w:hint="default"/>
      </w:rPr>
    </w:lvl>
    <w:lvl w:ilvl="5" w:tplc="65BEA850">
      <w:start w:val="1"/>
      <w:numFmt w:val="bullet"/>
      <w:lvlText w:val=""/>
      <w:lvlJc w:val="left"/>
      <w:pPr>
        <w:ind w:left="4320" w:hanging="360"/>
      </w:pPr>
      <w:rPr>
        <w:rFonts w:ascii="Wingdings" w:hAnsi="Wingdings" w:hint="default"/>
      </w:rPr>
    </w:lvl>
    <w:lvl w:ilvl="6" w:tplc="780031A4">
      <w:start w:val="1"/>
      <w:numFmt w:val="bullet"/>
      <w:lvlText w:val=""/>
      <w:lvlJc w:val="left"/>
      <w:pPr>
        <w:ind w:left="5040" w:hanging="360"/>
      </w:pPr>
      <w:rPr>
        <w:rFonts w:ascii="Symbol" w:hAnsi="Symbol" w:hint="default"/>
      </w:rPr>
    </w:lvl>
    <w:lvl w:ilvl="7" w:tplc="DD7EB64C">
      <w:start w:val="1"/>
      <w:numFmt w:val="bullet"/>
      <w:lvlText w:val="o"/>
      <w:lvlJc w:val="left"/>
      <w:pPr>
        <w:ind w:left="5760" w:hanging="360"/>
      </w:pPr>
      <w:rPr>
        <w:rFonts w:ascii="Courier New" w:hAnsi="Courier New" w:hint="default"/>
      </w:rPr>
    </w:lvl>
    <w:lvl w:ilvl="8" w:tplc="FC562E66">
      <w:start w:val="1"/>
      <w:numFmt w:val="bullet"/>
      <w:lvlText w:val=""/>
      <w:lvlJc w:val="left"/>
      <w:pPr>
        <w:ind w:left="6480" w:hanging="360"/>
      </w:pPr>
      <w:rPr>
        <w:rFonts w:ascii="Wingdings" w:hAnsi="Wingdings" w:hint="default"/>
      </w:rPr>
    </w:lvl>
  </w:abstractNum>
  <w:abstractNum w:abstractNumId="28" w15:restartNumberingAfterBreak="0">
    <w:nsid w:val="6BFFB78A"/>
    <w:multiLevelType w:val="hybridMultilevel"/>
    <w:tmpl w:val="45903B6C"/>
    <w:lvl w:ilvl="0" w:tplc="18CEE530">
      <w:start w:val="1"/>
      <w:numFmt w:val="decimal"/>
      <w:lvlText w:val="%1."/>
      <w:lvlJc w:val="left"/>
      <w:pPr>
        <w:ind w:left="720" w:hanging="360"/>
      </w:pPr>
    </w:lvl>
    <w:lvl w:ilvl="1" w:tplc="EA926800">
      <w:start w:val="1"/>
      <w:numFmt w:val="lowerLetter"/>
      <w:lvlText w:val="%2."/>
      <w:lvlJc w:val="left"/>
      <w:pPr>
        <w:ind w:left="1440" w:hanging="360"/>
      </w:pPr>
    </w:lvl>
    <w:lvl w:ilvl="2" w:tplc="5EFEA4E4">
      <w:start w:val="1"/>
      <w:numFmt w:val="lowerRoman"/>
      <w:lvlText w:val="%3."/>
      <w:lvlJc w:val="right"/>
      <w:pPr>
        <w:ind w:left="2160" w:hanging="180"/>
      </w:pPr>
    </w:lvl>
    <w:lvl w:ilvl="3" w:tplc="6BA62C6A">
      <w:start w:val="1"/>
      <w:numFmt w:val="decimal"/>
      <w:lvlText w:val="%4."/>
      <w:lvlJc w:val="left"/>
      <w:pPr>
        <w:ind w:left="2880" w:hanging="360"/>
      </w:pPr>
    </w:lvl>
    <w:lvl w:ilvl="4" w:tplc="59B26D84">
      <w:start w:val="1"/>
      <w:numFmt w:val="lowerLetter"/>
      <w:lvlText w:val="%5."/>
      <w:lvlJc w:val="left"/>
      <w:pPr>
        <w:ind w:left="3600" w:hanging="360"/>
      </w:pPr>
    </w:lvl>
    <w:lvl w:ilvl="5" w:tplc="DE2CD710">
      <w:start w:val="1"/>
      <w:numFmt w:val="lowerRoman"/>
      <w:lvlText w:val="%6."/>
      <w:lvlJc w:val="right"/>
      <w:pPr>
        <w:ind w:left="4320" w:hanging="180"/>
      </w:pPr>
    </w:lvl>
    <w:lvl w:ilvl="6" w:tplc="FC060BE6">
      <w:start w:val="1"/>
      <w:numFmt w:val="decimal"/>
      <w:lvlText w:val="%7."/>
      <w:lvlJc w:val="left"/>
      <w:pPr>
        <w:ind w:left="5040" w:hanging="360"/>
      </w:pPr>
    </w:lvl>
    <w:lvl w:ilvl="7" w:tplc="BD58879E">
      <w:start w:val="1"/>
      <w:numFmt w:val="lowerLetter"/>
      <w:lvlText w:val="%8."/>
      <w:lvlJc w:val="left"/>
      <w:pPr>
        <w:ind w:left="5760" w:hanging="360"/>
      </w:pPr>
    </w:lvl>
    <w:lvl w:ilvl="8" w:tplc="48A4463E">
      <w:start w:val="1"/>
      <w:numFmt w:val="lowerRoman"/>
      <w:lvlText w:val="%9."/>
      <w:lvlJc w:val="right"/>
      <w:pPr>
        <w:ind w:left="6480" w:hanging="180"/>
      </w:pPr>
    </w:lvl>
  </w:abstractNum>
  <w:abstractNum w:abstractNumId="29"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131BFED"/>
    <w:multiLevelType w:val="hybridMultilevel"/>
    <w:tmpl w:val="4EC20230"/>
    <w:lvl w:ilvl="0" w:tplc="2CC4D7E0">
      <w:start w:val="1"/>
      <w:numFmt w:val="decimal"/>
      <w:lvlText w:val="%1."/>
      <w:lvlJc w:val="left"/>
      <w:pPr>
        <w:ind w:left="720" w:hanging="360"/>
      </w:pPr>
    </w:lvl>
    <w:lvl w:ilvl="1" w:tplc="4D7E6416">
      <w:start w:val="1"/>
      <w:numFmt w:val="lowerLetter"/>
      <w:lvlText w:val="%2."/>
      <w:lvlJc w:val="left"/>
      <w:pPr>
        <w:ind w:left="1440" w:hanging="360"/>
      </w:pPr>
    </w:lvl>
    <w:lvl w:ilvl="2" w:tplc="0F3A93D2">
      <w:start w:val="1"/>
      <w:numFmt w:val="lowerRoman"/>
      <w:lvlText w:val="%3."/>
      <w:lvlJc w:val="right"/>
      <w:pPr>
        <w:ind w:left="2160" w:hanging="180"/>
      </w:pPr>
    </w:lvl>
    <w:lvl w:ilvl="3" w:tplc="4DF2BD84">
      <w:start w:val="1"/>
      <w:numFmt w:val="decimal"/>
      <w:lvlText w:val="%4."/>
      <w:lvlJc w:val="left"/>
      <w:pPr>
        <w:ind w:left="2880" w:hanging="360"/>
      </w:pPr>
    </w:lvl>
    <w:lvl w:ilvl="4" w:tplc="E6DC35B4">
      <w:start w:val="1"/>
      <w:numFmt w:val="lowerLetter"/>
      <w:lvlText w:val="%5."/>
      <w:lvlJc w:val="left"/>
      <w:pPr>
        <w:ind w:left="3600" w:hanging="360"/>
      </w:pPr>
    </w:lvl>
    <w:lvl w:ilvl="5" w:tplc="AD9E11BC">
      <w:start w:val="1"/>
      <w:numFmt w:val="lowerRoman"/>
      <w:lvlText w:val="%6."/>
      <w:lvlJc w:val="right"/>
      <w:pPr>
        <w:ind w:left="4320" w:hanging="180"/>
      </w:pPr>
    </w:lvl>
    <w:lvl w:ilvl="6" w:tplc="A33232E2">
      <w:start w:val="1"/>
      <w:numFmt w:val="decimal"/>
      <w:lvlText w:val="%7."/>
      <w:lvlJc w:val="left"/>
      <w:pPr>
        <w:ind w:left="5040" w:hanging="360"/>
      </w:pPr>
    </w:lvl>
    <w:lvl w:ilvl="7" w:tplc="7DD85280">
      <w:start w:val="1"/>
      <w:numFmt w:val="lowerLetter"/>
      <w:lvlText w:val="%8."/>
      <w:lvlJc w:val="left"/>
      <w:pPr>
        <w:ind w:left="5760" w:hanging="360"/>
      </w:pPr>
    </w:lvl>
    <w:lvl w:ilvl="8" w:tplc="7AE2D77C">
      <w:start w:val="1"/>
      <w:numFmt w:val="lowerRoman"/>
      <w:lvlText w:val="%9."/>
      <w:lvlJc w:val="right"/>
      <w:pPr>
        <w:ind w:left="6480" w:hanging="180"/>
      </w:pPr>
    </w:lvl>
  </w:abstractNum>
  <w:abstractNum w:abstractNumId="31" w15:restartNumberingAfterBreak="0">
    <w:nsid w:val="716D9BAA"/>
    <w:multiLevelType w:val="hybridMultilevel"/>
    <w:tmpl w:val="D4C87EC6"/>
    <w:lvl w:ilvl="0" w:tplc="0F105A86">
      <w:start w:val="1"/>
      <w:numFmt w:val="bullet"/>
      <w:lvlText w:val="·"/>
      <w:lvlJc w:val="left"/>
      <w:pPr>
        <w:ind w:left="720" w:hanging="360"/>
      </w:pPr>
      <w:rPr>
        <w:rFonts w:ascii="Symbol" w:hAnsi="Symbol" w:hint="default"/>
      </w:rPr>
    </w:lvl>
    <w:lvl w:ilvl="1" w:tplc="5B94A678">
      <w:start w:val="1"/>
      <w:numFmt w:val="bullet"/>
      <w:lvlText w:val="o"/>
      <w:lvlJc w:val="left"/>
      <w:pPr>
        <w:ind w:left="1440" w:hanging="360"/>
      </w:pPr>
      <w:rPr>
        <w:rFonts w:ascii="Courier New" w:hAnsi="Courier New" w:hint="default"/>
      </w:rPr>
    </w:lvl>
    <w:lvl w:ilvl="2" w:tplc="B74C7784">
      <w:start w:val="1"/>
      <w:numFmt w:val="bullet"/>
      <w:lvlText w:val=""/>
      <w:lvlJc w:val="left"/>
      <w:pPr>
        <w:ind w:left="2160" w:hanging="360"/>
      </w:pPr>
      <w:rPr>
        <w:rFonts w:ascii="Wingdings" w:hAnsi="Wingdings" w:hint="default"/>
      </w:rPr>
    </w:lvl>
    <w:lvl w:ilvl="3" w:tplc="712C0640">
      <w:start w:val="1"/>
      <w:numFmt w:val="bullet"/>
      <w:lvlText w:val=""/>
      <w:lvlJc w:val="left"/>
      <w:pPr>
        <w:ind w:left="2880" w:hanging="360"/>
      </w:pPr>
      <w:rPr>
        <w:rFonts w:ascii="Symbol" w:hAnsi="Symbol" w:hint="default"/>
      </w:rPr>
    </w:lvl>
    <w:lvl w:ilvl="4" w:tplc="3A10E3D6">
      <w:start w:val="1"/>
      <w:numFmt w:val="bullet"/>
      <w:lvlText w:val="o"/>
      <w:lvlJc w:val="left"/>
      <w:pPr>
        <w:ind w:left="3600" w:hanging="360"/>
      </w:pPr>
      <w:rPr>
        <w:rFonts w:ascii="Courier New" w:hAnsi="Courier New" w:hint="default"/>
      </w:rPr>
    </w:lvl>
    <w:lvl w:ilvl="5" w:tplc="3878B1BC">
      <w:start w:val="1"/>
      <w:numFmt w:val="bullet"/>
      <w:lvlText w:val=""/>
      <w:lvlJc w:val="left"/>
      <w:pPr>
        <w:ind w:left="4320" w:hanging="360"/>
      </w:pPr>
      <w:rPr>
        <w:rFonts w:ascii="Wingdings" w:hAnsi="Wingdings" w:hint="default"/>
      </w:rPr>
    </w:lvl>
    <w:lvl w:ilvl="6" w:tplc="25BE315C">
      <w:start w:val="1"/>
      <w:numFmt w:val="bullet"/>
      <w:lvlText w:val=""/>
      <w:lvlJc w:val="left"/>
      <w:pPr>
        <w:ind w:left="5040" w:hanging="360"/>
      </w:pPr>
      <w:rPr>
        <w:rFonts w:ascii="Symbol" w:hAnsi="Symbol" w:hint="default"/>
      </w:rPr>
    </w:lvl>
    <w:lvl w:ilvl="7" w:tplc="F0D0DE70">
      <w:start w:val="1"/>
      <w:numFmt w:val="bullet"/>
      <w:lvlText w:val="o"/>
      <w:lvlJc w:val="left"/>
      <w:pPr>
        <w:ind w:left="5760" w:hanging="360"/>
      </w:pPr>
      <w:rPr>
        <w:rFonts w:ascii="Courier New" w:hAnsi="Courier New" w:hint="default"/>
      </w:rPr>
    </w:lvl>
    <w:lvl w:ilvl="8" w:tplc="F2761C70">
      <w:start w:val="1"/>
      <w:numFmt w:val="bullet"/>
      <w:lvlText w:val=""/>
      <w:lvlJc w:val="left"/>
      <w:pPr>
        <w:ind w:left="6480" w:hanging="360"/>
      </w:pPr>
      <w:rPr>
        <w:rFonts w:ascii="Wingdings" w:hAnsi="Wingdings" w:hint="default"/>
      </w:rPr>
    </w:lvl>
  </w:abstractNum>
  <w:abstractNum w:abstractNumId="32"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8BED8A1"/>
    <w:multiLevelType w:val="hybridMultilevel"/>
    <w:tmpl w:val="87ECDC8A"/>
    <w:lvl w:ilvl="0" w:tplc="45D0CD52">
      <w:start w:val="1"/>
      <w:numFmt w:val="decimal"/>
      <w:lvlText w:val="%1."/>
      <w:lvlJc w:val="left"/>
      <w:pPr>
        <w:ind w:left="720" w:hanging="360"/>
      </w:pPr>
    </w:lvl>
    <w:lvl w:ilvl="1" w:tplc="733087AE">
      <w:start w:val="1"/>
      <w:numFmt w:val="lowerLetter"/>
      <w:lvlText w:val="%2."/>
      <w:lvlJc w:val="left"/>
      <w:pPr>
        <w:ind w:left="1440" w:hanging="360"/>
      </w:pPr>
    </w:lvl>
    <w:lvl w:ilvl="2" w:tplc="B4583154">
      <w:start w:val="1"/>
      <w:numFmt w:val="lowerRoman"/>
      <w:lvlText w:val="%3."/>
      <w:lvlJc w:val="right"/>
      <w:pPr>
        <w:ind w:left="2160" w:hanging="180"/>
      </w:pPr>
    </w:lvl>
    <w:lvl w:ilvl="3" w:tplc="BE7AFB98">
      <w:start w:val="1"/>
      <w:numFmt w:val="decimal"/>
      <w:lvlText w:val="%4."/>
      <w:lvlJc w:val="left"/>
      <w:pPr>
        <w:ind w:left="2880" w:hanging="360"/>
      </w:pPr>
    </w:lvl>
    <w:lvl w:ilvl="4" w:tplc="A412F656">
      <w:start w:val="1"/>
      <w:numFmt w:val="lowerLetter"/>
      <w:lvlText w:val="%5."/>
      <w:lvlJc w:val="left"/>
      <w:pPr>
        <w:ind w:left="3600" w:hanging="360"/>
      </w:pPr>
    </w:lvl>
    <w:lvl w:ilvl="5" w:tplc="E6284C06">
      <w:start w:val="1"/>
      <w:numFmt w:val="lowerRoman"/>
      <w:lvlText w:val="%6."/>
      <w:lvlJc w:val="right"/>
      <w:pPr>
        <w:ind w:left="4320" w:hanging="180"/>
      </w:pPr>
    </w:lvl>
    <w:lvl w:ilvl="6" w:tplc="0EFC275C">
      <w:start w:val="1"/>
      <w:numFmt w:val="decimal"/>
      <w:lvlText w:val="%7."/>
      <w:lvlJc w:val="left"/>
      <w:pPr>
        <w:ind w:left="5040" w:hanging="360"/>
      </w:pPr>
    </w:lvl>
    <w:lvl w:ilvl="7" w:tplc="4F9C70BA">
      <w:start w:val="1"/>
      <w:numFmt w:val="lowerLetter"/>
      <w:lvlText w:val="%8."/>
      <w:lvlJc w:val="left"/>
      <w:pPr>
        <w:ind w:left="5760" w:hanging="360"/>
      </w:pPr>
    </w:lvl>
    <w:lvl w:ilvl="8" w:tplc="FA5AF71A">
      <w:start w:val="1"/>
      <w:numFmt w:val="lowerRoman"/>
      <w:lvlText w:val="%9."/>
      <w:lvlJc w:val="right"/>
      <w:pPr>
        <w:ind w:left="6480" w:hanging="180"/>
      </w:pPr>
    </w:lvl>
  </w:abstractNum>
  <w:abstractNum w:abstractNumId="35" w15:restartNumberingAfterBreak="0">
    <w:nsid w:val="79F4454C"/>
    <w:multiLevelType w:val="hybridMultilevel"/>
    <w:tmpl w:val="7F24F31A"/>
    <w:lvl w:ilvl="0" w:tplc="AFD03670">
      <w:start w:val="2"/>
      <w:numFmt w:val="decimal"/>
      <w:lvlText w:val="%1."/>
      <w:lvlJc w:val="left"/>
      <w:pPr>
        <w:ind w:left="720" w:hanging="360"/>
      </w:pPr>
    </w:lvl>
    <w:lvl w:ilvl="1" w:tplc="EC8E92F8">
      <w:start w:val="1"/>
      <w:numFmt w:val="lowerLetter"/>
      <w:lvlText w:val="%2."/>
      <w:lvlJc w:val="left"/>
      <w:pPr>
        <w:ind w:left="1440" w:hanging="360"/>
      </w:pPr>
    </w:lvl>
    <w:lvl w:ilvl="2" w:tplc="CF3EF9DA">
      <w:start w:val="1"/>
      <w:numFmt w:val="lowerRoman"/>
      <w:lvlText w:val="%3."/>
      <w:lvlJc w:val="right"/>
      <w:pPr>
        <w:ind w:left="2160" w:hanging="180"/>
      </w:pPr>
    </w:lvl>
    <w:lvl w:ilvl="3" w:tplc="DD489464">
      <w:start w:val="1"/>
      <w:numFmt w:val="decimal"/>
      <w:lvlText w:val="%4."/>
      <w:lvlJc w:val="left"/>
      <w:pPr>
        <w:ind w:left="2880" w:hanging="360"/>
      </w:pPr>
    </w:lvl>
    <w:lvl w:ilvl="4" w:tplc="2A486C6E">
      <w:start w:val="1"/>
      <w:numFmt w:val="lowerLetter"/>
      <w:lvlText w:val="%5."/>
      <w:lvlJc w:val="left"/>
      <w:pPr>
        <w:ind w:left="3600" w:hanging="360"/>
      </w:pPr>
    </w:lvl>
    <w:lvl w:ilvl="5" w:tplc="26502B56">
      <w:start w:val="1"/>
      <w:numFmt w:val="lowerRoman"/>
      <w:lvlText w:val="%6."/>
      <w:lvlJc w:val="right"/>
      <w:pPr>
        <w:ind w:left="4320" w:hanging="180"/>
      </w:pPr>
    </w:lvl>
    <w:lvl w:ilvl="6" w:tplc="F1B66B00">
      <w:start w:val="1"/>
      <w:numFmt w:val="decimal"/>
      <w:lvlText w:val="%7."/>
      <w:lvlJc w:val="left"/>
      <w:pPr>
        <w:ind w:left="5040" w:hanging="360"/>
      </w:pPr>
    </w:lvl>
    <w:lvl w:ilvl="7" w:tplc="360E3548">
      <w:start w:val="1"/>
      <w:numFmt w:val="lowerLetter"/>
      <w:lvlText w:val="%8."/>
      <w:lvlJc w:val="left"/>
      <w:pPr>
        <w:ind w:left="5760" w:hanging="360"/>
      </w:pPr>
    </w:lvl>
    <w:lvl w:ilvl="8" w:tplc="53E27B30">
      <w:start w:val="1"/>
      <w:numFmt w:val="lowerRoman"/>
      <w:lvlText w:val="%9."/>
      <w:lvlJc w:val="right"/>
      <w:pPr>
        <w:ind w:left="6480" w:hanging="180"/>
      </w:pPr>
    </w:lvl>
  </w:abstractNum>
  <w:num w:numId="1" w16cid:durableId="1461413948">
    <w:abstractNumId w:val="27"/>
  </w:num>
  <w:num w:numId="2" w16cid:durableId="888616980">
    <w:abstractNumId w:val="18"/>
  </w:num>
  <w:num w:numId="3" w16cid:durableId="1474832292">
    <w:abstractNumId w:val="9"/>
  </w:num>
  <w:num w:numId="4" w16cid:durableId="1209729548">
    <w:abstractNumId w:val="24"/>
  </w:num>
  <w:num w:numId="5" w16cid:durableId="718363651">
    <w:abstractNumId w:val="21"/>
  </w:num>
  <w:num w:numId="6" w16cid:durableId="1785809730">
    <w:abstractNumId w:val="11"/>
  </w:num>
  <w:num w:numId="7" w16cid:durableId="1068072154">
    <w:abstractNumId w:val="34"/>
  </w:num>
  <w:num w:numId="8" w16cid:durableId="1594360479">
    <w:abstractNumId w:val="15"/>
  </w:num>
  <w:num w:numId="9" w16cid:durableId="1514681541">
    <w:abstractNumId w:val="30"/>
  </w:num>
  <w:num w:numId="10" w16cid:durableId="1249659544">
    <w:abstractNumId w:val="6"/>
  </w:num>
  <w:num w:numId="11" w16cid:durableId="1817798451">
    <w:abstractNumId w:val="13"/>
  </w:num>
  <w:num w:numId="12" w16cid:durableId="1672752715">
    <w:abstractNumId w:val="4"/>
  </w:num>
  <w:num w:numId="13" w16cid:durableId="1589121353">
    <w:abstractNumId w:val="17"/>
  </w:num>
  <w:num w:numId="14" w16cid:durableId="2117288338">
    <w:abstractNumId w:val="28"/>
  </w:num>
  <w:num w:numId="15" w16cid:durableId="742526158">
    <w:abstractNumId w:val="2"/>
  </w:num>
  <w:num w:numId="16" w16cid:durableId="740449116">
    <w:abstractNumId w:val="35"/>
  </w:num>
  <w:num w:numId="17" w16cid:durableId="1903323212">
    <w:abstractNumId w:val="10"/>
  </w:num>
  <w:num w:numId="18" w16cid:durableId="564340450">
    <w:abstractNumId w:val="31"/>
  </w:num>
  <w:num w:numId="19" w16cid:durableId="1533153197">
    <w:abstractNumId w:val="7"/>
  </w:num>
  <w:num w:numId="20" w16cid:durableId="1587886306">
    <w:abstractNumId w:val="1"/>
  </w:num>
  <w:num w:numId="21" w16cid:durableId="460272156">
    <w:abstractNumId w:val="23"/>
  </w:num>
  <w:num w:numId="22" w16cid:durableId="1686904278">
    <w:abstractNumId w:val="22"/>
  </w:num>
  <w:num w:numId="23" w16cid:durableId="376197903">
    <w:abstractNumId w:val="14"/>
  </w:num>
  <w:num w:numId="24" w16cid:durableId="496381732">
    <w:abstractNumId w:val="25"/>
  </w:num>
  <w:num w:numId="25" w16cid:durableId="113912617">
    <w:abstractNumId w:val="5"/>
  </w:num>
  <w:num w:numId="26" w16cid:durableId="862747728">
    <w:abstractNumId w:val="19"/>
  </w:num>
  <w:num w:numId="27" w16cid:durableId="1667392197">
    <w:abstractNumId w:val="20"/>
  </w:num>
  <w:num w:numId="28" w16cid:durableId="1904246560">
    <w:abstractNumId w:val="16"/>
  </w:num>
  <w:num w:numId="29" w16cid:durableId="49620155">
    <w:abstractNumId w:val="29"/>
  </w:num>
  <w:num w:numId="30" w16cid:durableId="1197349556">
    <w:abstractNumId w:val="0"/>
  </w:num>
  <w:num w:numId="31" w16cid:durableId="1882210006">
    <w:abstractNumId w:val="3"/>
  </w:num>
  <w:num w:numId="32" w16cid:durableId="389773094">
    <w:abstractNumId w:val="8"/>
  </w:num>
  <w:num w:numId="33" w16cid:durableId="396830533">
    <w:abstractNumId w:val="12"/>
  </w:num>
  <w:num w:numId="34" w16cid:durableId="79722820">
    <w:abstractNumId w:val="26"/>
  </w:num>
  <w:num w:numId="35" w16cid:durableId="1301959147">
    <w:abstractNumId w:val="32"/>
  </w:num>
  <w:num w:numId="36" w16cid:durableId="6704397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75AA9"/>
    <w:rsid w:val="00087515"/>
    <w:rsid w:val="00105211"/>
    <w:rsid w:val="001620F2"/>
    <w:rsid w:val="002F7FBE"/>
    <w:rsid w:val="0036657A"/>
    <w:rsid w:val="00446B04"/>
    <w:rsid w:val="006077C3"/>
    <w:rsid w:val="00622891"/>
    <w:rsid w:val="006277B5"/>
    <w:rsid w:val="006413FD"/>
    <w:rsid w:val="007C3C4B"/>
    <w:rsid w:val="007F0BEE"/>
    <w:rsid w:val="00873137"/>
    <w:rsid w:val="00893ECA"/>
    <w:rsid w:val="00895E82"/>
    <w:rsid w:val="00937BBA"/>
    <w:rsid w:val="009C38EF"/>
    <w:rsid w:val="00B07640"/>
    <w:rsid w:val="00B15D4B"/>
    <w:rsid w:val="00B34C54"/>
    <w:rsid w:val="00B433EC"/>
    <w:rsid w:val="00CE1263"/>
    <w:rsid w:val="00D1762B"/>
    <w:rsid w:val="00D74882"/>
    <w:rsid w:val="00DA69C4"/>
    <w:rsid w:val="00ED4DD8"/>
    <w:rsid w:val="00EE4E69"/>
    <w:rsid w:val="00F12F93"/>
    <w:rsid w:val="00F211CA"/>
    <w:rsid w:val="00F34AEF"/>
    <w:rsid w:val="00F7379F"/>
    <w:rsid w:val="00F90A06"/>
    <w:rsid w:val="00FB2CE4"/>
    <w:rsid w:val="00FE349A"/>
    <w:rsid w:val="01CBE952"/>
    <w:rsid w:val="023DBEC9"/>
    <w:rsid w:val="04F3F466"/>
    <w:rsid w:val="060D25BF"/>
    <w:rsid w:val="077E0527"/>
    <w:rsid w:val="07BC25AF"/>
    <w:rsid w:val="07EE2CE5"/>
    <w:rsid w:val="08703642"/>
    <w:rsid w:val="0919D588"/>
    <w:rsid w:val="0AB5A5E9"/>
    <w:rsid w:val="0B59A33B"/>
    <w:rsid w:val="0BA853CA"/>
    <w:rsid w:val="0BDF9BDE"/>
    <w:rsid w:val="0C51764A"/>
    <w:rsid w:val="0D01713E"/>
    <w:rsid w:val="0D6243E2"/>
    <w:rsid w:val="0DED46AB"/>
    <w:rsid w:val="0F89170C"/>
    <w:rsid w:val="1022D3A5"/>
    <w:rsid w:val="10DF1B9D"/>
    <w:rsid w:val="10E8ACC9"/>
    <w:rsid w:val="116307F5"/>
    <w:rsid w:val="13F6D667"/>
    <w:rsid w:val="1470D6B5"/>
    <w:rsid w:val="1556C911"/>
    <w:rsid w:val="155CC863"/>
    <w:rsid w:val="15850612"/>
    <w:rsid w:val="168D6DF4"/>
    <w:rsid w:val="17E5E813"/>
    <w:rsid w:val="18A4F689"/>
    <w:rsid w:val="1916710D"/>
    <w:rsid w:val="19287A93"/>
    <w:rsid w:val="19AAD66D"/>
    <w:rsid w:val="19CE802F"/>
    <w:rsid w:val="1B79C0D6"/>
    <w:rsid w:val="1BFA82B5"/>
    <w:rsid w:val="1DAE9975"/>
    <w:rsid w:val="1FFBF3A1"/>
    <w:rsid w:val="20CCCCD2"/>
    <w:rsid w:val="22EB4C30"/>
    <w:rsid w:val="2307D6E8"/>
    <w:rsid w:val="23AE34F5"/>
    <w:rsid w:val="24366BE8"/>
    <w:rsid w:val="2463782C"/>
    <w:rsid w:val="25A181CD"/>
    <w:rsid w:val="25DDF767"/>
    <w:rsid w:val="28130CE5"/>
    <w:rsid w:val="2887A749"/>
    <w:rsid w:val="2A35CFF3"/>
    <w:rsid w:val="2A4BF801"/>
    <w:rsid w:val="2ACBD2E8"/>
    <w:rsid w:val="2C06BB74"/>
    <w:rsid w:val="2C67A349"/>
    <w:rsid w:val="304F3EFF"/>
    <w:rsid w:val="30D0610C"/>
    <w:rsid w:val="3250C1C2"/>
    <w:rsid w:val="32F82BBA"/>
    <w:rsid w:val="3475EC48"/>
    <w:rsid w:val="3480C1D3"/>
    <w:rsid w:val="36C15C70"/>
    <w:rsid w:val="37E2E633"/>
    <w:rsid w:val="38063278"/>
    <w:rsid w:val="385D2CD1"/>
    <w:rsid w:val="38CF734C"/>
    <w:rsid w:val="39E8706E"/>
    <w:rsid w:val="39F8FD32"/>
    <w:rsid w:val="3C8E0128"/>
    <w:rsid w:val="3E7D62EB"/>
    <w:rsid w:val="3F657693"/>
    <w:rsid w:val="3FE021BB"/>
    <w:rsid w:val="40AE0A86"/>
    <w:rsid w:val="4398D997"/>
    <w:rsid w:val="4659D7BF"/>
    <w:rsid w:val="4888430D"/>
    <w:rsid w:val="49FE133E"/>
    <w:rsid w:val="4A282F7C"/>
    <w:rsid w:val="4AA0B097"/>
    <w:rsid w:val="4BECAD11"/>
    <w:rsid w:val="4BFFF5F2"/>
    <w:rsid w:val="4D1E9431"/>
    <w:rsid w:val="4E1BFF7F"/>
    <w:rsid w:val="4EBA6492"/>
    <w:rsid w:val="50C01E34"/>
    <w:rsid w:val="511F5844"/>
    <w:rsid w:val="526D4412"/>
    <w:rsid w:val="538DD5B5"/>
    <w:rsid w:val="550A4EB2"/>
    <w:rsid w:val="551E097C"/>
    <w:rsid w:val="552379AF"/>
    <w:rsid w:val="5562A986"/>
    <w:rsid w:val="5591C396"/>
    <w:rsid w:val="562C6E39"/>
    <w:rsid w:val="56E796D5"/>
    <w:rsid w:val="58E62D0A"/>
    <w:rsid w:val="59FD1739"/>
    <w:rsid w:val="5B2C22E7"/>
    <w:rsid w:val="5C0D5F51"/>
    <w:rsid w:val="5E8CC23D"/>
    <w:rsid w:val="5EA24419"/>
    <w:rsid w:val="60064FA0"/>
    <w:rsid w:val="6019E64D"/>
    <w:rsid w:val="61D9E4DB"/>
    <w:rsid w:val="633794B4"/>
    <w:rsid w:val="641BA136"/>
    <w:rsid w:val="680A4BE2"/>
    <w:rsid w:val="682FFE02"/>
    <w:rsid w:val="6A3BEB9C"/>
    <w:rsid w:val="6AB9D9BF"/>
    <w:rsid w:val="6BD7BBFD"/>
    <w:rsid w:val="6CD15FB1"/>
    <w:rsid w:val="6CF38F3B"/>
    <w:rsid w:val="6D96914A"/>
    <w:rsid w:val="6F1D1B8D"/>
    <w:rsid w:val="6F75463D"/>
    <w:rsid w:val="71ADD801"/>
    <w:rsid w:val="72199D93"/>
    <w:rsid w:val="72959396"/>
    <w:rsid w:val="729888E9"/>
    <w:rsid w:val="72AC06BE"/>
    <w:rsid w:val="72AFC224"/>
    <w:rsid w:val="7319FD61"/>
    <w:rsid w:val="7349A862"/>
    <w:rsid w:val="743163F7"/>
    <w:rsid w:val="7647001E"/>
    <w:rsid w:val="76814924"/>
    <w:rsid w:val="775F93EE"/>
    <w:rsid w:val="7993E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9BF5CBDA-85D0-4515-B965-1DD2479B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105211"/>
    <w:pPr>
      <w:spacing w:after="0" w:line="240" w:lineRule="auto"/>
    </w:pPr>
  </w:style>
  <w:style w:type="character" w:styleId="CommentReference">
    <w:name w:val="annotation reference"/>
    <w:basedOn w:val="DefaultParagraphFont"/>
    <w:uiPriority w:val="99"/>
    <w:semiHidden/>
    <w:unhideWhenUsed/>
    <w:rsid w:val="00DA69C4"/>
    <w:rPr>
      <w:sz w:val="16"/>
      <w:szCs w:val="16"/>
    </w:rPr>
  </w:style>
  <w:style w:type="paragraph" w:styleId="CommentText">
    <w:name w:val="annotation text"/>
    <w:basedOn w:val="Normal"/>
    <w:link w:val="CommentTextChar"/>
    <w:uiPriority w:val="99"/>
    <w:unhideWhenUsed/>
    <w:rsid w:val="00DA69C4"/>
    <w:pPr>
      <w:spacing w:line="240" w:lineRule="auto"/>
    </w:pPr>
    <w:rPr>
      <w:sz w:val="20"/>
      <w:szCs w:val="20"/>
    </w:rPr>
  </w:style>
  <w:style w:type="character" w:customStyle="1" w:styleId="CommentTextChar">
    <w:name w:val="Comment Text Char"/>
    <w:basedOn w:val="DefaultParagraphFont"/>
    <w:link w:val="CommentText"/>
    <w:uiPriority w:val="99"/>
    <w:rsid w:val="00DA69C4"/>
    <w:rPr>
      <w:sz w:val="20"/>
      <w:szCs w:val="20"/>
    </w:rPr>
  </w:style>
  <w:style w:type="paragraph" w:styleId="CommentSubject">
    <w:name w:val="annotation subject"/>
    <w:basedOn w:val="CommentText"/>
    <w:next w:val="CommentText"/>
    <w:link w:val="CommentSubjectChar"/>
    <w:uiPriority w:val="99"/>
    <w:semiHidden/>
    <w:unhideWhenUsed/>
    <w:rsid w:val="00DA69C4"/>
    <w:rPr>
      <w:b/>
      <w:bCs/>
    </w:rPr>
  </w:style>
  <w:style w:type="character" w:customStyle="1" w:styleId="CommentSubjectChar">
    <w:name w:val="Comment Subject Char"/>
    <w:basedOn w:val="CommentTextChar"/>
    <w:link w:val="CommentSubject"/>
    <w:uiPriority w:val="99"/>
    <w:semiHidden/>
    <w:rsid w:val="00DA69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www.oxfam.org/en/research/time-car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youtube.com/watch?v=VVW858gQHoE&amp;t=237s" TargetMode="External"/><Relationship Id="rId17" Type="http://schemas.openxmlformats.org/officeDocument/2006/relationships/hyperlink" Target="https://actionaid.org/publications/2022/care-contradiction-imf-gender-and-austerity" TargetMode="External"/><Relationship Id="rId2" Type="http://schemas.openxmlformats.org/officeDocument/2006/relationships/customXml" Target="../customXml/item2.xml"/><Relationship Id="rId16" Type="http://schemas.openxmlformats.org/officeDocument/2006/relationships/hyperlink" Target="https://actionaid.org/publications/2020/who-cares-future-finance-gender-responsive-public-serv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ri.ie/publications/caring-and-unpaid-work-in-ireland" TargetMode="External"/><Relationship Id="rId5" Type="http://schemas.openxmlformats.org/officeDocument/2006/relationships/numbering" Target="numbering.xml"/><Relationship Id="rId15" Type="http://schemas.openxmlformats.org/officeDocument/2006/relationships/hyperlink" Target="http://www.actionaid.i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ionaid.ie/speech-writing-competi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9" ma:contentTypeDescription="Create a new document." ma:contentTypeScope="" ma:versionID="e8f4e4ab215815b92ab8f0a649df343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ce77d5823b8d6dc8870daf93c0d6c1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2.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3.xml><?xml version="1.0" encoding="utf-8"?>
<ds:datastoreItem xmlns:ds="http://schemas.openxmlformats.org/officeDocument/2006/customXml" ds:itemID="{55B54D63-45CF-45A8-9DA4-219F34E36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8D684A-8D2E-4070-B3CE-A989F0E77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28</cp:revision>
  <dcterms:created xsi:type="dcterms:W3CDTF">2022-09-23T06:49:00Z</dcterms:created>
  <dcterms:modified xsi:type="dcterms:W3CDTF">2023-10-05T10:32:00Z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